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4" w:rsidRPr="006D187D" w:rsidRDefault="00E0501F" w:rsidP="00E0501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D187D">
        <w:rPr>
          <w:rFonts w:ascii="Times New Roman" w:hAnsi="Times New Roman" w:cs="Times New Roman"/>
          <w:b/>
          <w:color w:val="7030A0"/>
          <w:sz w:val="40"/>
          <w:szCs w:val="40"/>
        </w:rPr>
        <w:t>YUSUF KEMALETTİN PERİN FEN LİSESİ</w:t>
      </w:r>
    </w:p>
    <w:p w:rsidR="00E0501F" w:rsidRDefault="00E0501F" w:rsidP="00E0501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501F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9C32CB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CA1D68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E0501F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CA1D68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E050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EĞİTİM-ÖĞRETİM YILI</w:t>
      </w:r>
      <w:r w:rsidRPr="00E0501F">
        <w:rPr>
          <w:rFonts w:ascii="Times New Roman" w:hAnsi="Times New Roman" w:cs="Times New Roman"/>
          <w:b/>
          <w:color w:val="FF0000"/>
          <w:sz w:val="36"/>
          <w:szCs w:val="36"/>
        </w:rPr>
        <w:br/>
        <w:t>PANSİYON KONTENJAN DURUMU</w:t>
      </w:r>
    </w:p>
    <w:p w:rsidR="00C279BA" w:rsidRPr="00C279BA" w:rsidRDefault="00C279BA" w:rsidP="00E0501F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C279BA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PANSİYON KAYIT İLE İLGİLİ AÇIKLAMAR</w:t>
      </w:r>
    </w:p>
    <w:p w:rsidR="00C279BA" w:rsidRPr="00A07F17" w:rsidRDefault="00C279BA" w:rsidP="00C279BA">
      <w:pPr>
        <w:rPr>
          <w:rFonts w:ascii="Times New Roman" w:hAnsi="Times New Roman" w:cs="Times New Roman"/>
          <w:b/>
          <w:sz w:val="26"/>
          <w:szCs w:val="26"/>
        </w:rPr>
      </w:pPr>
      <w:r w:rsidRPr="00A07F17">
        <w:rPr>
          <w:rFonts w:ascii="Times New Roman" w:hAnsi="Times New Roman" w:cs="Times New Roman"/>
          <w:b/>
          <w:sz w:val="26"/>
          <w:szCs w:val="26"/>
        </w:rPr>
        <w:t>Okulumuz Kız ve Erkek Pansiyonlu olup 202</w:t>
      </w:r>
      <w:r w:rsidR="008C41E1">
        <w:rPr>
          <w:rFonts w:ascii="Times New Roman" w:hAnsi="Times New Roman" w:cs="Times New Roman"/>
          <w:b/>
          <w:sz w:val="26"/>
          <w:szCs w:val="26"/>
        </w:rPr>
        <w:t>3</w:t>
      </w:r>
      <w:r w:rsidRPr="00A07F17">
        <w:rPr>
          <w:rFonts w:ascii="Times New Roman" w:hAnsi="Times New Roman" w:cs="Times New Roman"/>
          <w:b/>
          <w:sz w:val="26"/>
          <w:szCs w:val="26"/>
        </w:rPr>
        <w:t>-202</w:t>
      </w:r>
      <w:r w:rsidR="008C41E1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A07F17">
        <w:rPr>
          <w:rFonts w:ascii="Times New Roman" w:hAnsi="Times New Roman" w:cs="Times New Roman"/>
          <w:b/>
          <w:sz w:val="26"/>
          <w:szCs w:val="26"/>
        </w:rPr>
        <w:t xml:space="preserve"> Eğitim-Öğretim yılı için toplam boş bulunan kontenjan sayısı </w:t>
      </w:r>
      <w:r w:rsidR="006F0DB3">
        <w:rPr>
          <w:rFonts w:ascii="Times New Roman" w:hAnsi="Times New Roman" w:cs="Times New Roman"/>
          <w:b/>
          <w:sz w:val="26"/>
          <w:szCs w:val="26"/>
        </w:rPr>
        <w:t>81</w:t>
      </w:r>
      <w:r w:rsidRPr="00A07F1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6F0DB3">
        <w:rPr>
          <w:rFonts w:ascii="Times New Roman" w:hAnsi="Times New Roman" w:cs="Times New Roman"/>
          <w:b/>
          <w:sz w:val="26"/>
          <w:szCs w:val="26"/>
        </w:rPr>
        <w:t>Seksenbir</w:t>
      </w:r>
      <w:proofErr w:type="spellEnd"/>
      <w:r w:rsidRPr="00A07F17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="00494414" w:rsidRPr="00A07F17">
        <w:rPr>
          <w:rFonts w:ascii="Times New Roman" w:hAnsi="Times New Roman" w:cs="Times New Roman"/>
          <w:b/>
          <w:sz w:val="26"/>
          <w:szCs w:val="26"/>
        </w:rPr>
        <w:t>dir</w:t>
      </w:r>
      <w:proofErr w:type="spellEnd"/>
      <w:r w:rsidRPr="00A07F17">
        <w:rPr>
          <w:rFonts w:ascii="Times New Roman" w:hAnsi="Times New Roman" w:cs="Times New Roman"/>
          <w:b/>
          <w:sz w:val="26"/>
          <w:szCs w:val="26"/>
        </w:rPr>
        <w:t>. Kontenjan dağılımı aşağıdaki gibidir.</w:t>
      </w:r>
    </w:p>
    <w:tbl>
      <w:tblPr>
        <w:tblStyle w:val="TableNormal"/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9"/>
        <w:gridCol w:w="2269"/>
        <w:gridCol w:w="2269"/>
      </w:tblGrid>
      <w:tr w:rsidR="00C279BA" w:rsidRPr="00C279BA" w:rsidTr="00C279BA">
        <w:trPr>
          <w:trHeight w:hRule="exact" w:val="494"/>
          <w:jc w:val="center"/>
        </w:trPr>
        <w:tc>
          <w:tcPr>
            <w:tcW w:w="2376" w:type="dxa"/>
          </w:tcPr>
          <w:p w:rsidR="00C279BA" w:rsidRPr="00C279BA" w:rsidRDefault="00C279BA" w:rsidP="00C279BA">
            <w:pPr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C279BA" w:rsidRPr="00C279BA" w:rsidRDefault="00C279BA" w:rsidP="00C279BA">
            <w:pPr>
              <w:spacing w:line="317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proofErr w:type="spellStart"/>
            <w:r w:rsidRPr="00C279BA">
              <w:rPr>
                <w:rFonts w:ascii="Cambria" w:eastAsia="Times New Roman" w:hAnsi="Cambria" w:cs="Times New Roman"/>
                <w:b/>
                <w:sz w:val="32"/>
                <w:szCs w:val="32"/>
              </w:rPr>
              <w:t>Kız</w:t>
            </w:r>
            <w:proofErr w:type="spellEnd"/>
          </w:p>
        </w:tc>
        <w:tc>
          <w:tcPr>
            <w:tcW w:w="2269" w:type="dxa"/>
            <w:vAlign w:val="center"/>
          </w:tcPr>
          <w:p w:rsidR="00C279BA" w:rsidRPr="00C279BA" w:rsidRDefault="00C279BA" w:rsidP="00C279BA">
            <w:pPr>
              <w:spacing w:line="317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proofErr w:type="spellStart"/>
            <w:r w:rsidRPr="00C279BA">
              <w:rPr>
                <w:rFonts w:ascii="Cambria" w:eastAsia="Times New Roman" w:hAnsi="Cambria" w:cs="Times New Roman"/>
                <w:b/>
                <w:sz w:val="32"/>
                <w:szCs w:val="32"/>
              </w:rPr>
              <w:t>Erkek</w:t>
            </w:r>
            <w:proofErr w:type="spellEnd"/>
          </w:p>
        </w:tc>
        <w:tc>
          <w:tcPr>
            <w:tcW w:w="2269" w:type="dxa"/>
            <w:vAlign w:val="center"/>
          </w:tcPr>
          <w:p w:rsidR="00C279BA" w:rsidRPr="00C279BA" w:rsidRDefault="00C279BA" w:rsidP="00C279BA">
            <w:pPr>
              <w:spacing w:line="317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 w:rsidRPr="00C279BA">
              <w:rPr>
                <w:rFonts w:ascii="Cambria" w:eastAsia="Times New Roman" w:hAnsi="Cambria" w:cs="Times New Roman"/>
                <w:b/>
                <w:sz w:val="32"/>
                <w:szCs w:val="32"/>
              </w:rPr>
              <w:t>TOPLAM</w:t>
            </w:r>
          </w:p>
        </w:tc>
      </w:tr>
      <w:tr w:rsidR="00C279BA" w:rsidRPr="00C279BA" w:rsidTr="00C279BA">
        <w:trPr>
          <w:trHeight w:hRule="exact" w:val="494"/>
          <w:jc w:val="center"/>
        </w:trPr>
        <w:tc>
          <w:tcPr>
            <w:tcW w:w="2376" w:type="dxa"/>
            <w:vAlign w:val="center"/>
          </w:tcPr>
          <w:p w:rsidR="00C279BA" w:rsidRPr="005E02D4" w:rsidRDefault="00C279BA" w:rsidP="00C279BA">
            <w:pPr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proofErr w:type="spellStart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>Parasız</w:t>
            </w:r>
            <w:proofErr w:type="spellEnd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>Yatılı</w:t>
            </w:r>
            <w:proofErr w:type="spellEnd"/>
          </w:p>
        </w:tc>
        <w:tc>
          <w:tcPr>
            <w:tcW w:w="2269" w:type="dxa"/>
            <w:vAlign w:val="center"/>
          </w:tcPr>
          <w:p w:rsidR="00C279BA" w:rsidRPr="00C279BA" w:rsidRDefault="00750978" w:rsidP="007269A7">
            <w:pPr>
              <w:spacing w:line="315" w:lineRule="exact"/>
              <w:ind w:left="988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2269" w:type="dxa"/>
            <w:vAlign w:val="center"/>
          </w:tcPr>
          <w:p w:rsidR="00C279BA" w:rsidRPr="00C279BA" w:rsidRDefault="002577F0" w:rsidP="00C279BA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C279BA" w:rsidRPr="00C279BA" w:rsidRDefault="002577F0" w:rsidP="00C279BA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65</w:t>
            </w:r>
          </w:p>
        </w:tc>
      </w:tr>
      <w:tr w:rsidR="00C279BA" w:rsidRPr="00C279BA" w:rsidTr="00C279BA">
        <w:trPr>
          <w:trHeight w:hRule="exact" w:val="492"/>
          <w:jc w:val="center"/>
        </w:trPr>
        <w:tc>
          <w:tcPr>
            <w:tcW w:w="2376" w:type="dxa"/>
            <w:vAlign w:val="center"/>
          </w:tcPr>
          <w:p w:rsidR="00C279BA" w:rsidRPr="005E02D4" w:rsidRDefault="00C279BA" w:rsidP="00C279BA">
            <w:pPr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proofErr w:type="spellStart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>Paralı</w:t>
            </w:r>
            <w:proofErr w:type="spellEnd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E02D4">
              <w:rPr>
                <w:rFonts w:ascii="Cambria" w:eastAsia="Times New Roman" w:hAnsi="Cambria" w:cs="Times New Roman"/>
                <w:b/>
                <w:sz w:val="32"/>
                <w:szCs w:val="32"/>
              </w:rPr>
              <w:t>Yatılı</w:t>
            </w:r>
            <w:proofErr w:type="spellEnd"/>
          </w:p>
        </w:tc>
        <w:tc>
          <w:tcPr>
            <w:tcW w:w="2269" w:type="dxa"/>
            <w:vAlign w:val="center"/>
          </w:tcPr>
          <w:p w:rsidR="00C279BA" w:rsidRPr="00C279BA" w:rsidRDefault="00750978" w:rsidP="00C279BA">
            <w:pPr>
              <w:spacing w:line="315" w:lineRule="exact"/>
              <w:ind w:left="988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69" w:type="dxa"/>
            <w:vAlign w:val="center"/>
          </w:tcPr>
          <w:p w:rsidR="00C279BA" w:rsidRPr="00C279BA" w:rsidRDefault="002577F0" w:rsidP="00C279BA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C279BA" w:rsidRPr="00C279BA" w:rsidRDefault="002577F0" w:rsidP="005E02D4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16</w:t>
            </w:r>
          </w:p>
        </w:tc>
      </w:tr>
      <w:tr w:rsidR="00C279BA" w:rsidRPr="00C279BA" w:rsidTr="00C279BA">
        <w:trPr>
          <w:trHeight w:hRule="exact" w:val="492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279BA" w:rsidRPr="00C279BA" w:rsidRDefault="00C279BA" w:rsidP="00C279BA">
            <w:pPr>
              <w:ind w:left="407"/>
              <w:rPr>
                <w:rFonts w:ascii="Cambria" w:eastAsia="Times New Roman" w:hAnsi="Cambria" w:cs="Times New Roman"/>
                <w:b/>
                <w:i/>
                <w:sz w:val="32"/>
                <w:szCs w:val="32"/>
              </w:rPr>
            </w:pPr>
            <w:r w:rsidRPr="00C279BA">
              <w:rPr>
                <w:rFonts w:ascii="Cambria" w:eastAsia="Times New Roman" w:hAnsi="Cambria" w:cs="Times New Roman"/>
                <w:b/>
                <w:sz w:val="32"/>
                <w:szCs w:val="32"/>
              </w:rPr>
              <w:t>TOPLAM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C279BA" w:rsidRPr="00C279BA" w:rsidRDefault="002577F0" w:rsidP="005E02D4">
            <w:pPr>
              <w:spacing w:line="315" w:lineRule="exact"/>
              <w:ind w:left="988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C279BA" w:rsidRPr="00C279BA" w:rsidRDefault="002577F0" w:rsidP="00C279BA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C279BA" w:rsidRPr="00C279BA" w:rsidRDefault="002577F0" w:rsidP="005E02D4">
            <w:pPr>
              <w:spacing w:line="315" w:lineRule="exact"/>
              <w:ind w:left="103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sz w:val="32"/>
                <w:szCs w:val="32"/>
              </w:rPr>
              <w:t>81</w:t>
            </w:r>
          </w:p>
        </w:tc>
      </w:tr>
    </w:tbl>
    <w:p w:rsidR="00C279BA" w:rsidRDefault="00C279BA" w:rsidP="00C279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786" w:type="dxa"/>
        <w:jc w:val="center"/>
        <w:tblLook w:val="04A0" w:firstRow="1" w:lastRow="0" w:firstColumn="1" w:lastColumn="0" w:noHBand="0" w:noVBand="1"/>
      </w:tblPr>
      <w:tblGrid>
        <w:gridCol w:w="2262"/>
        <w:gridCol w:w="2127"/>
        <w:gridCol w:w="2068"/>
        <w:gridCol w:w="1814"/>
        <w:gridCol w:w="2515"/>
      </w:tblGrid>
      <w:tr w:rsidR="00E0501F" w:rsidTr="00655159">
        <w:trPr>
          <w:jc w:val="center"/>
        </w:trPr>
        <w:tc>
          <w:tcPr>
            <w:tcW w:w="10786" w:type="dxa"/>
            <w:gridSpan w:val="5"/>
          </w:tcPr>
          <w:p w:rsidR="00E0501F" w:rsidRPr="006D187D" w:rsidRDefault="00E0501F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KAYIT YAPTIRACAK ÖĞRENCİLER İÇİN AYRILAN KONTENJAN</w:t>
            </w:r>
          </w:p>
        </w:tc>
      </w:tr>
      <w:tr w:rsidR="00E0501F" w:rsidTr="00655159">
        <w:trPr>
          <w:jc w:val="center"/>
        </w:trPr>
        <w:tc>
          <w:tcPr>
            <w:tcW w:w="6493" w:type="dxa"/>
            <w:gridSpan w:val="3"/>
          </w:tcPr>
          <w:p w:rsidR="00E0501F" w:rsidRPr="00F51009" w:rsidRDefault="00E0501F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 80</w:t>
            </w:r>
          </w:p>
        </w:tc>
        <w:tc>
          <w:tcPr>
            <w:tcW w:w="1843" w:type="dxa"/>
          </w:tcPr>
          <w:p w:rsidR="00E0501F" w:rsidRPr="00F51009" w:rsidRDefault="00E0501F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 20</w:t>
            </w:r>
          </w:p>
        </w:tc>
        <w:tc>
          <w:tcPr>
            <w:tcW w:w="2450" w:type="dxa"/>
          </w:tcPr>
          <w:p w:rsidR="00E0501F" w:rsidRPr="00F51009" w:rsidRDefault="00E0501F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 100</w:t>
            </w:r>
          </w:p>
        </w:tc>
      </w:tr>
      <w:tr w:rsidR="000C0E32" w:rsidTr="007269A7">
        <w:trPr>
          <w:jc w:val="center"/>
        </w:trPr>
        <w:tc>
          <w:tcPr>
            <w:tcW w:w="2276" w:type="dxa"/>
            <w:vAlign w:val="center"/>
          </w:tcPr>
          <w:p w:rsidR="000C0E32" w:rsidRPr="000C0E32" w:rsidRDefault="000C0E32" w:rsidP="00F5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32">
              <w:rPr>
                <w:rFonts w:ascii="Times New Roman" w:hAnsi="Times New Roman" w:cs="Times New Roman"/>
                <w:sz w:val="28"/>
                <w:szCs w:val="28"/>
              </w:rPr>
              <w:t>LGS’ye</w:t>
            </w:r>
            <w:proofErr w:type="spellEnd"/>
            <w:r w:rsidRPr="000C0E32">
              <w:rPr>
                <w:rFonts w:ascii="Times New Roman" w:hAnsi="Times New Roman" w:cs="Times New Roman"/>
                <w:sz w:val="28"/>
                <w:szCs w:val="28"/>
              </w:rPr>
              <w:t xml:space="preserve"> göre Yerleştirilecek Parasız Yatılı Öğrenci Kontenjanı</w:t>
            </w:r>
          </w:p>
        </w:tc>
        <w:tc>
          <w:tcPr>
            <w:tcW w:w="2139" w:type="dxa"/>
            <w:vAlign w:val="center"/>
          </w:tcPr>
          <w:p w:rsidR="000C0E32" w:rsidRPr="000C0E32" w:rsidRDefault="000C0E32" w:rsidP="00F5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 xml:space="preserve">Yönetmeliğin 10. Maddesi a </w:t>
            </w:r>
            <w:r w:rsidR="00F5100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 xml:space="preserve">ıkrasına </w:t>
            </w:r>
            <w:r w:rsidR="00F51009">
              <w:rPr>
                <w:rFonts w:ascii="Times New Roman" w:hAnsi="Times New Roman" w:cs="Times New Roman"/>
                <w:sz w:val="28"/>
                <w:szCs w:val="28"/>
              </w:rPr>
              <w:t>Göre Ö</w:t>
            </w: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 xml:space="preserve">ğrenci </w:t>
            </w:r>
            <w:r w:rsidR="00F5100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>ontenjanı</w:t>
            </w:r>
          </w:p>
        </w:tc>
        <w:tc>
          <w:tcPr>
            <w:tcW w:w="2078" w:type="dxa"/>
            <w:vAlign w:val="center"/>
          </w:tcPr>
          <w:p w:rsidR="000C0E32" w:rsidRPr="000C0E32" w:rsidRDefault="000C0E32" w:rsidP="00F5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>Yönetmeliğin 10. Maddesi b ve c</w:t>
            </w:r>
            <w:r w:rsidR="00F51009">
              <w:rPr>
                <w:rFonts w:ascii="Times New Roman" w:hAnsi="Times New Roman" w:cs="Times New Roman"/>
                <w:sz w:val="28"/>
                <w:szCs w:val="28"/>
              </w:rPr>
              <w:t xml:space="preserve"> Fıkrasına Göre Öğrenci K</w:t>
            </w:r>
            <w:r w:rsidRPr="000C0E32">
              <w:rPr>
                <w:rFonts w:ascii="Times New Roman" w:hAnsi="Times New Roman" w:cs="Times New Roman"/>
                <w:sz w:val="28"/>
                <w:szCs w:val="28"/>
              </w:rPr>
              <w:t>ontenjanı</w:t>
            </w:r>
          </w:p>
        </w:tc>
        <w:tc>
          <w:tcPr>
            <w:tcW w:w="1843" w:type="dxa"/>
            <w:vMerge w:val="restart"/>
            <w:vAlign w:val="center"/>
          </w:tcPr>
          <w:p w:rsidR="006D187D" w:rsidRDefault="006D187D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Default="006D187D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Pr="00F51009" w:rsidRDefault="00750978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="006D187D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Kız</w:t>
            </w:r>
          </w:p>
          <w:p w:rsidR="000C0E32" w:rsidRPr="00F51009" w:rsidRDefault="000C0E32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Paralı Yatılı</w:t>
            </w:r>
          </w:p>
          <w:p w:rsid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Default="006D187D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Pr="00F51009" w:rsidRDefault="006D187D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Pr="00F51009" w:rsidRDefault="002577F0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="006D187D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Erkek</w:t>
            </w:r>
          </w:p>
          <w:p w:rsidR="00F51009" w:rsidRP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Paralı Yatılı</w:t>
            </w:r>
          </w:p>
          <w:p w:rsidR="00F51009" w:rsidRP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1009" w:rsidRP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6D187D" w:rsidRDefault="006F0DB3" w:rsidP="006F0D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Parısız:27+2+4=33</w:t>
            </w:r>
          </w:p>
          <w:p w:rsidR="000C0E32" w:rsidRPr="00F51009" w:rsidRDefault="006F0DB3" w:rsidP="006F0DB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Paralı   : 9</w:t>
            </w:r>
            <w:proofErr w:type="gramEnd"/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Kız Öğrenci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: 42</w:t>
            </w:r>
          </w:p>
          <w:p w:rsid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Pr="00F51009" w:rsidRDefault="006D187D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D187D" w:rsidRDefault="006D187D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F0DB3" w:rsidRDefault="00750978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</w:t>
            </w:r>
            <w:r w:rsidR="006F0DB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arasız: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26+2+3=31</w:t>
            </w:r>
          </w:p>
          <w:p w:rsidR="000C0E32" w:rsidRPr="00F51009" w:rsidRDefault="006F0DB3" w:rsidP="006F0DB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Paralı  : 8</w:t>
            </w:r>
            <w:proofErr w:type="gramEnd"/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Erkek</w:t>
            </w:r>
            <w:r w:rsid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Öğrenci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:39</w:t>
            </w:r>
          </w:p>
          <w:p w:rsidR="00F51009" w:rsidRP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1009" w:rsidRPr="00F51009" w:rsidRDefault="00F51009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C0E32" w:rsidTr="007269A7">
        <w:trPr>
          <w:jc w:val="center"/>
        </w:trPr>
        <w:tc>
          <w:tcPr>
            <w:tcW w:w="2276" w:type="dxa"/>
          </w:tcPr>
          <w:p w:rsidR="000C0E32" w:rsidRPr="00F51009" w:rsidRDefault="000C0E32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80</w:t>
            </w:r>
          </w:p>
        </w:tc>
        <w:tc>
          <w:tcPr>
            <w:tcW w:w="2139" w:type="dxa"/>
          </w:tcPr>
          <w:p w:rsidR="000C0E32" w:rsidRPr="00F51009" w:rsidRDefault="000C0E32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2078" w:type="dxa"/>
          </w:tcPr>
          <w:p w:rsidR="000C0E32" w:rsidRPr="00F51009" w:rsidRDefault="000C0E32" w:rsidP="00E05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:rsidR="000C0E32" w:rsidRDefault="000C0E32" w:rsidP="00E050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0C0E32" w:rsidRDefault="000C0E32" w:rsidP="000C0E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0E32" w:rsidTr="007269A7">
        <w:trPr>
          <w:jc w:val="center"/>
        </w:trPr>
        <w:tc>
          <w:tcPr>
            <w:tcW w:w="2276" w:type="dxa"/>
            <w:vAlign w:val="center"/>
          </w:tcPr>
          <w:p w:rsidR="006D187D" w:rsidRDefault="006D187D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C0E32" w:rsidRPr="00F51009" w:rsidRDefault="00750978" w:rsidP="007443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33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Kız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="002577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Erkek</w:t>
            </w:r>
            <w:r w:rsidR="0065515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65515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Parasız Yatılı</w:t>
            </w:r>
            <w:r w:rsidR="006D18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</w:p>
        </w:tc>
        <w:tc>
          <w:tcPr>
            <w:tcW w:w="2139" w:type="dxa"/>
            <w:vAlign w:val="center"/>
          </w:tcPr>
          <w:p w:rsidR="000C0E32" w:rsidRPr="00F51009" w:rsidRDefault="002577F0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="004952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Kız (</w:t>
            </w:r>
            <w:r w:rsidR="0077246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7509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6F0DB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-4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0C0E32" w:rsidRDefault="004112D8" w:rsidP="007724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Erkek (</w:t>
            </w:r>
            <w:r w:rsidR="002577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31-3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C141D" w:rsidRPr="00F51009" w:rsidRDefault="004C141D" w:rsidP="007724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Paralı Yatılı</w:t>
            </w:r>
          </w:p>
        </w:tc>
        <w:tc>
          <w:tcPr>
            <w:tcW w:w="2078" w:type="dxa"/>
            <w:vAlign w:val="center"/>
          </w:tcPr>
          <w:p w:rsidR="006D187D" w:rsidRPr="00750978" w:rsidRDefault="00750978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5097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(öğretmen çocuğu)</w:t>
            </w:r>
          </w:p>
          <w:p w:rsidR="000C0E32" w:rsidRPr="00F51009" w:rsidRDefault="004952A2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Kız (</w:t>
            </w:r>
            <w:r w:rsidR="002577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29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0C0E32" w:rsidRPr="00F51009" w:rsidRDefault="004952A2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7443C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Erkek (</w:t>
            </w:r>
            <w:r w:rsidR="007509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  <w:r w:rsidR="004112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0C0E32"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F51009" w:rsidRPr="00F51009" w:rsidRDefault="00F51009" w:rsidP="006D18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C0E32" w:rsidRDefault="000C0E32" w:rsidP="000C0E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50" w:type="dxa"/>
            <w:vMerge/>
            <w:vAlign w:val="center"/>
          </w:tcPr>
          <w:p w:rsidR="000C0E32" w:rsidRDefault="000C0E32" w:rsidP="000C0E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D187D" w:rsidTr="00655159">
        <w:trPr>
          <w:jc w:val="center"/>
        </w:trPr>
        <w:tc>
          <w:tcPr>
            <w:tcW w:w="8336" w:type="dxa"/>
            <w:gridSpan w:val="4"/>
            <w:vAlign w:val="center"/>
          </w:tcPr>
          <w:p w:rsidR="006D187D" w:rsidRDefault="006D187D" w:rsidP="006D187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10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TOPLAM</w:t>
            </w:r>
          </w:p>
        </w:tc>
        <w:tc>
          <w:tcPr>
            <w:tcW w:w="2450" w:type="dxa"/>
            <w:vAlign w:val="center"/>
          </w:tcPr>
          <w:p w:rsidR="006D187D" w:rsidRPr="00527E14" w:rsidRDefault="006F0DB3" w:rsidP="000C0E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81</w:t>
            </w:r>
            <w:r w:rsidR="006D187D" w:rsidRPr="00527E1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Öğrenci</w:t>
            </w:r>
          </w:p>
        </w:tc>
      </w:tr>
    </w:tbl>
    <w:p w:rsidR="00E0501F" w:rsidRDefault="00E0501F" w:rsidP="00E050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W w:w="0" w:type="auto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12"/>
      </w:tblGrid>
      <w:tr w:rsidR="006D187D" w:rsidTr="00655159">
        <w:trPr>
          <w:jc w:val="center"/>
        </w:trPr>
        <w:tc>
          <w:tcPr>
            <w:tcW w:w="9212" w:type="dxa"/>
            <w:shd w:val="clear" w:color="auto" w:fill="E36C0A" w:themeFill="accent6" w:themeFillShade="BF"/>
          </w:tcPr>
          <w:p w:rsidR="006D187D" w:rsidRPr="006D187D" w:rsidRDefault="006D187D" w:rsidP="006551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D187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AÇIKLAMALAR</w:t>
            </w:r>
          </w:p>
        </w:tc>
      </w:tr>
    </w:tbl>
    <w:p w:rsidR="00C330EF" w:rsidRDefault="00C279BA" w:rsidP="006D1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D187D" w:rsidRPr="006D187D">
        <w:rPr>
          <w:rFonts w:ascii="Times New Roman" w:hAnsi="Times New Roman" w:cs="Times New Roman"/>
          <w:sz w:val="24"/>
          <w:szCs w:val="24"/>
        </w:rPr>
        <w:t>Bergama Yusuf Kemalettin Perin Fen Lisesi Öğrenci Pansiyonuna 20</w:t>
      </w:r>
      <w:r w:rsidR="009C32CB">
        <w:rPr>
          <w:rFonts w:ascii="Times New Roman" w:hAnsi="Times New Roman" w:cs="Times New Roman"/>
          <w:sz w:val="24"/>
          <w:szCs w:val="24"/>
        </w:rPr>
        <w:t>2</w:t>
      </w:r>
      <w:r w:rsidR="00854948">
        <w:rPr>
          <w:rFonts w:ascii="Times New Roman" w:hAnsi="Times New Roman" w:cs="Times New Roman"/>
          <w:sz w:val="24"/>
          <w:szCs w:val="24"/>
        </w:rPr>
        <w:t>1</w:t>
      </w:r>
      <w:r w:rsidR="006D187D" w:rsidRPr="006D187D">
        <w:rPr>
          <w:rFonts w:ascii="Times New Roman" w:hAnsi="Times New Roman" w:cs="Times New Roman"/>
          <w:sz w:val="24"/>
          <w:szCs w:val="24"/>
        </w:rPr>
        <w:t>-202</w:t>
      </w:r>
      <w:r w:rsidR="00854948">
        <w:rPr>
          <w:rFonts w:ascii="Times New Roman" w:hAnsi="Times New Roman" w:cs="Times New Roman"/>
          <w:sz w:val="24"/>
          <w:szCs w:val="24"/>
        </w:rPr>
        <w:t>2</w:t>
      </w:r>
      <w:r w:rsidR="006D187D" w:rsidRPr="006D187D">
        <w:rPr>
          <w:rFonts w:ascii="Times New Roman" w:hAnsi="Times New Roman" w:cs="Times New Roman"/>
          <w:sz w:val="24"/>
          <w:szCs w:val="24"/>
        </w:rPr>
        <w:t xml:space="preserve"> Eğitim-Öğretim yılında Parasız-Paralı Yatılı</w:t>
      </w:r>
      <w:r w:rsidR="00C330EF">
        <w:rPr>
          <w:rFonts w:ascii="Times New Roman" w:hAnsi="Times New Roman" w:cs="Times New Roman"/>
          <w:sz w:val="24"/>
          <w:szCs w:val="24"/>
        </w:rPr>
        <w:t xml:space="preserve"> öğ</w:t>
      </w:r>
      <w:r w:rsidR="006D187D">
        <w:rPr>
          <w:rFonts w:ascii="Times New Roman" w:hAnsi="Times New Roman" w:cs="Times New Roman"/>
          <w:sz w:val="24"/>
          <w:szCs w:val="24"/>
        </w:rPr>
        <w:t xml:space="preserve">rencilere ilişkin kontenjan dağılım çizelgesi okulumuz pansiyonu öğrenci yerleştirmeleri </w:t>
      </w:r>
      <w:r w:rsidR="006D187D" w:rsidRPr="00C330EF">
        <w:rPr>
          <w:rFonts w:ascii="Times New Roman" w:hAnsi="Times New Roman" w:cs="Times New Roman"/>
          <w:b/>
          <w:sz w:val="24"/>
          <w:szCs w:val="24"/>
        </w:rPr>
        <w:t xml:space="preserve">25/11/2016 tarih ve </w:t>
      </w:r>
      <w:r w:rsidR="00C330EF" w:rsidRPr="00C330EF">
        <w:rPr>
          <w:rFonts w:ascii="Times New Roman" w:hAnsi="Times New Roman" w:cs="Times New Roman"/>
          <w:b/>
          <w:sz w:val="24"/>
          <w:szCs w:val="24"/>
        </w:rPr>
        <w:t>29889 Sayılı Resmi Gazetede yayınlanan Milli Eğitim Bakanlığına Ba</w:t>
      </w:r>
      <w:r w:rsidR="00DE6647">
        <w:rPr>
          <w:rFonts w:ascii="Times New Roman" w:hAnsi="Times New Roman" w:cs="Times New Roman"/>
          <w:b/>
          <w:sz w:val="24"/>
          <w:szCs w:val="24"/>
        </w:rPr>
        <w:t>ğlı Resmi Okullarda Yatılılık, B</w:t>
      </w:r>
      <w:r w:rsidR="00C330EF" w:rsidRPr="00C330EF">
        <w:rPr>
          <w:rFonts w:ascii="Times New Roman" w:hAnsi="Times New Roman" w:cs="Times New Roman"/>
          <w:b/>
          <w:sz w:val="24"/>
          <w:szCs w:val="24"/>
        </w:rPr>
        <w:t>ursl</w:t>
      </w:r>
      <w:r w:rsidR="00DE6647">
        <w:rPr>
          <w:rFonts w:ascii="Times New Roman" w:hAnsi="Times New Roman" w:cs="Times New Roman"/>
          <w:b/>
          <w:sz w:val="24"/>
          <w:szCs w:val="24"/>
        </w:rPr>
        <w:t>uluk, Sosyal Yardımlar ve Okul P</w:t>
      </w:r>
      <w:r w:rsidR="00C330EF" w:rsidRPr="00C330EF">
        <w:rPr>
          <w:rFonts w:ascii="Times New Roman" w:hAnsi="Times New Roman" w:cs="Times New Roman"/>
          <w:b/>
          <w:sz w:val="24"/>
          <w:szCs w:val="24"/>
        </w:rPr>
        <w:t>ansiyonları Yönetmeliğin</w:t>
      </w:r>
      <w:r w:rsidR="00C330EF">
        <w:rPr>
          <w:rFonts w:ascii="Times New Roman" w:hAnsi="Times New Roman" w:cs="Times New Roman"/>
          <w:b/>
          <w:sz w:val="24"/>
          <w:szCs w:val="24"/>
        </w:rPr>
        <w:t>e</w:t>
      </w:r>
      <w:r w:rsidR="00C330EF">
        <w:rPr>
          <w:rFonts w:ascii="Times New Roman" w:hAnsi="Times New Roman" w:cs="Times New Roman"/>
          <w:sz w:val="24"/>
          <w:szCs w:val="24"/>
        </w:rPr>
        <w:t xml:space="preserve"> uyarınca planlanmıştır.</w:t>
      </w:r>
      <w:proofErr w:type="gramEnd"/>
    </w:p>
    <w:p w:rsidR="00C330EF" w:rsidRPr="00C330EF" w:rsidRDefault="00C330EF" w:rsidP="006D1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47">
        <w:rPr>
          <w:rFonts w:ascii="Times New Roman" w:hAnsi="Times New Roman" w:cs="Times New Roman"/>
          <w:b/>
          <w:i/>
          <w:color w:val="C00000"/>
          <w:sz w:val="24"/>
          <w:szCs w:val="24"/>
        </w:rPr>
        <w:t>Bu kontenjanlardan birinin veya birden fazlasının dolmaması halinde ilgili yönetmeliğin 10/2 fıkrasındaki hükümler uygulanır</w:t>
      </w:r>
      <w:r w:rsidRPr="00DE664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C330EF">
        <w:rPr>
          <w:rFonts w:ascii="Times New Roman" w:hAnsi="Times New Roman" w:cs="Times New Roman"/>
          <w:sz w:val="24"/>
          <w:szCs w:val="24"/>
        </w:rPr>
        <w:t xml:space="preserve"> </w:t>
      </w:r>
      <w:r w:rsidRPr="00C330EF">
        <w:rPr>
          <w:rFonts w:ascii="Times New Roman" w:hAnsi="Times New Roman" w:cs="Times New Roman"/>
          <w:b/>
          <w:sz w:val="24"/>
          <w:szCs w:val="24"/>
        </w:rPr>
        <w:t xml:space="preserve">(Bu kontenjanlardan birinin veya birden fazlasının dolmaması hâlinde açık kontenjanlar, diğer öğrencilere ayrılan yüzde </w:t>
      </w:r>
      <w:r w:rsidR="003C1CD7">
        <w:rPr>
          <w:rFonts w:ascii="Times New Roman" w:hAnsi="Times New Roman" w:cs="Times New Roman"/>
          <w:b/>
          <w:sz w:val="24"/>
          <w:szCs w:val="24"/>
        </w:rPr>
        <w:t>7</w:t>
      </w:r>
      <w:r w:rsidRPr="00C330EF">
        <w:rPr>
          <w:rFonts w:ascii="Times New Roman" w:hAnsi="Times New Roman" w:cs="Times New Roman"/>
          <w:b/>
          <w:sz w:val="24"/>
          <w:szCs w:val="24"/>
        </w:rPr>
        <w:t>0'lik kontenjana ilave edilir.)</w:t>
      </w:r>
    </w:p>
    <w:p w:rsidR="00C330EF" w:rsidRDefault="00C330EF" w:rsidP="00DE664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Süresi</w:t>
      </w:r>
      <w:proofErr w:type="spellEnd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içerisinde</w:t>
      </w:r>
      <w:proofErr w:type="spellEnd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pansiyona</w:t>
      </w:r>
      <w:proofErr w:type="spellEnd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kaydını</w:t>
      </w:r>
      <w:proofErr w:type="spellEnd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yaptırmaya</w:t>
      </w:r>
      <w:r w:rsidR="00DE6647"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nlar</w:t>
      </w:r>
      <w:proofErr w:type="spellEnd"/>
      <w:r w:rsidR="00DE6647"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,</w:t>
      </w:r>
      <w:r w:rsid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pansiyondan</w:t>
      </w:r>
      <w:proofErr w:type="spellEnd"/>
      <w:r w:rsid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DE6647" w:rsidRP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ayrılanlar</w:t>
      </w:r>
      <w:r w:rsid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dan</w:t>
      </w:r>
      <w:proofErr w:type="spellEnd"/>
      <w:r w:rsidR="00DE664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DE6647">
        <w:rPr>
          <w:rFonts w:ascii="Times New Roman" w:hAnsi="Times New Roman" w:cs="Times New Roman"/>
          <w:b/>
          <w:color w:val="C00000"/>
          <w:sz w:val="24"/>
          <w:szCs w:val="24"/>
        </w:rPr>
        <w:t>boşalan yerlere yönetmelik hükümleri doğrultusunda yedek listeden sırasıyla öğrenci yerleştirilmesi yapılacaktır.</w:t>
      </w:r>
    </w:p>
    <w:p w:rsidR="00DE6647" w:rsidRDefault="00DE6647" w:rsidP="00DE6647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D187D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YUSUF KEMALETTİN PERİN FEN LİSESİ</w:t>
      </w:r>
    </w:p>
    <w:p w:rsidR="006B1CF0" w:rsidRDefault="006B1CF0" w:rsidP="00DE664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B1CF0">
        <w:rPr>
          <w:rFonts w:ascii="Times New Roman" w:hAnsi="Times New Roman" w:cs="Times New Roman"/>
          <w:b/>
          <w:color w:val="C00000"/>
          <w:sz w:val="40"/>
          <w:szCs w:val="40"/>
        </w:rPr>
        <w:t>PANSİYON KAYIT TAKVİMİ</w:t>
      </w:r>
    </w:p>
    <w:tbl>
      <w:tblPr>
        <w:tblStyle w:val="TabloKlavuzu"/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4474"/>
        <w:gridCol w:w="2875"/>
        <w:gridCol w:w="2838"/>
      </w:tblGrid>
      <w:tr w:rsidR="00DE6647" w:rsidRPr="00026139" w:rsidTr="004E3500">
        <w:trPr>
          <w:trHeight w:val="796"/>
          <w:jc w:val="center"/>
        </w:trPr>
        <w:tc>
          <w:tcPr>
            <w:tcW w:w="4474" w:type="dxa"/>
            <w:vAlign w:val="center"/>
          </w:tcPr>
          <w:p w:rsidR="00DE6647" w:rsidRPr="00026139" w:rsidRDefault="00DE6647" w:rsidP="004C5AE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61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SÜREÇ</w:t>
            </w:r>
          </w:p>
        </w:tc>
        <w:tc>
          <w:tcPr>
            <w:tcW w:w="2875" w:type="dxa"/>
            <w:vAlign w:val="center"/>
          </w:tcPr>
          <w:p w:rsidR="00DE6647" w:rsidRPr="00026139" w:rsidRDefault="00DE6647" w:rsidP="004E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61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2838" w:type="dxa"/>
            <w:vAlign w:val="center"/>
          </w:tcPr>
          <w:p w:rsidR="00DE6647" w:rsidRPr="00026139" w:rsidRDefault="00DE6647" w:rsidP="004E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261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AÇIKLAMA</w:t>
            </w:r>
          </w:p>
        </w:tc>
      </w:tr>
      <w:tr w:rsidR="00026139" w:rsidRPr="00026139" w:rsidTr="004C5AE0">
        <w:trPr>
          <w:trHeight w:val="1120"/>
          <w:jc w:val="center"/>
        </w:trPr>
        <w:tc>
          <w:tcPr>
            <w:tcW w:w="4474" w:type="dxa"/>
            <w:shd w:val="clear" w:color="auto" w:fill="DBE5F1" w:themeFill="accent1" w:themeFillTint="33"/>
            <w:vAlign w:val="center"/>
          </w:tcPr>
          <w:p w:rsidR="00393B7F" w:rsidRDefault="00393B7F" w:rsidP="00393B7F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026139" w:rsidRDefault="00026139" w:rsidP="00393B7F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Pansiyona Kayıtlı Öğrencilerin Kayıt Evraklarını Güncellemesi</w:t>
            </w:r>
          </w:p>
          <w:p w:rsidR="00393B7F" w:rsidRPr="00026139" w:rsidRDefault="00393B7F" w:rsidP="00393B7F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</w:tc>
        <w:tc>
          <w:tcPr>
            <w:tcW w:w="2875" w:type="dxa"/>
            <w:shd w:val="clear" w:color="auto" w:fill="DBE5F1" w:themeFill="accent1" w:themeFillTint="33"/>
            <w:vAlign w:val="center"/>
          </w:tcPr>
          <w:p w:rsidR="00026139" w:rsidRPr="00026139" w:rsidRDefault="003C1CD7" w:rsidP="003C1CD7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lang w:eastAsia="en-US"/>
              </w:rPr>
              <w:t>19</w:t>
            </w:r>
            <w:r w:rsidR="00026139">
              <w:rPr>
                <w:rFonts w:asciiTheme="majorHAnsi" w:eastAsiaTheme="minorHAnsi" w:hAnsiTheme="majorHAnsi"/>
                <w:b/>
                <w:lang w:eastAsia="en-US"/>
              </w:rPr>
              <w:t>–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>2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1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 xml:space="preserve"> AĞUSTOS</w:t>
            </w:r>
            <w:r w:rsidR="00026139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>202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026139" w:rsidRPr="00026139" w:rsidRDefault="00026139" w:rsidP="00026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Okulumuz pansiyonu öğrenci yerleştirmeleri 25/11/2016 tarih ve 29889 Sayılı Resmi Gazetede yayınlanan Milli Eğitim Bakanlığına Bağlı Resmi Okullarda Yatılılık, Bursluluk, Sosyal Yardımlar ve Okul Pansiyonları Yönetmeliğinin 4. 5. 10. 12. Maddeleri çerçevesinde yapılmaktadır.</w:t>
            </w:r>
          </w:p>
        </w:tc>
      </w:tr>
      <w:tr w:rsidR="00026139" w:rsidRPr="00026139" w:rsidTr="004E3500">
        <w:trPr>
          <w:trHeight w:val="555"/>
          <w:jc w:val="center"/>
        </w:trPr>
        <w:tc>
          <w:tcPr>
            <w:tcW w:w="4474" w:type="dxa"/>
            <w:vAlign w:val="center"/>
          </w:tcPr>
          <w:p w:rsidR="00393B7F" w:rsidRPr="00026139" w:rsidRDefault="00026139" w:rsidP="00393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39">
              <w:rPr>
                <w:rFonts w:ascii="Times New Roman" w:hAnsi="Times New Roman" w:cs="Times New Roman"/>
                <w:b/>
                <w:sz w:val="24"/>
                <w:szCs w:val="24"/>
              </w:rPr>
              <w:t>Yatılılık ve Başvurularının Okul ve</w:t>
            </w:r>
            <w:r w:rsidR="00393B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6139">
              <w:rPr>
                <w:rFonts w:ascii="Times New Roman" w:hAnsi="Times New Roman" w:cs="Times New Roman"/>
                <w:b/>
                <w:sz w:val="24"/>
                <w:szCs w:val="24"/>
              </w:rPr>
              <w:t>Kurumlarca Alınması</w:t>
            </w:r>
            <w:r w:rsidR="0095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 Başvuru)</w:t>
            </w:r>
          </w:p>
        </w:tc>
        <w:tc>
          <w:tcPr>
            <w:tcW w:w="2875" w:type="dxa"/>
            <w:vAlign w:val="center"/>
          </w:tcPr>
          <w:p w:rsidR="00026139" w:rsidRPr="00026139" w:rsidRDefault="003C1CD7" w:rsidP="00EB2D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2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6139" w:rsidRPr="0002613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EB2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6139" w:rsidRPr="000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9BA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  <w:r w:rsidR="00026139" w:rsidRPr="000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B2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8" w:type="dxa"/>
            <w:vMerge/>
          </w:tcPr>
          <w:p w:rsidR="00026139" w:rsidRPr="00026139" w:rsidRDefault="00026139" w:rsidP="00527E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39" w:rsidRPr="00026139" w:rsidTr="004E3500">
        <w:trPr>
          <w:trHeight w:val="555"/>
          <w:jc w:val="center"/>
        </w:trPr>
        <w:tc>
          <w:tcPr>
            <w:tcW w:w="4474" w:type="dxa"/>
            <w:shd w:val="clear" w:color="auto" w:fill="DBE5F1" w:themeFill="accent1" w:themeFillTint="33"/>
            <w:vAlign w:val="center"/>
          </w:tcPr>
          <w:p w:rsid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Başvuruların Değerlendirilmesi</w:t>
            </w:r>
          </w:p>
          <w:p w:rsidR="00026139" w:rsidRP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</w:tc>
        <w:tc>
          <w:tcPr>
            <w:tcW w:w="2875" w:type="dxa"/>
            <w:shd w:val="clear" w:color="auto" w:fill="DBE5F1" w:themeFill="accent1" w:themeFillTint="33"/>
            <w:vAlign w:val="center"/>
          </w:tcPr>
          <w:p w:rsidR="00026139" w:rsidRPr="00026139" w:rsidRDefault="00026139" w:rsidP="00C724CC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2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8</w:t>
            </w:r>
            <w:r w:rsidR="00C279BA">
              <w:rPr>
                <w:rFonts w:asciiTheme="majorHAnsi" w:eastAsiaTheme="minorHAnsi" w:hAnsiTheme="majorHAnsi"/>
                <w:b/>
                <w:lang w:eastAsia="en-US"/>
              </w:rPr>
              <w:t>-</w:t>
            </w:r>
            <w:r w:rsidR="00C724CC">
              <w:rPr>
                <w:rFonts w:asciiTheme="majorHAnsi" w:eastAsiaTheme="minorHAnsi" w:hAnsiTheme="majorHAnsi"/>
                <w:b/>
                <w:lang w:eastAsia="en-US"/>
              </w:rPr>
              <w:t>30</w:t>
            </w:r>
            <w:r w:rsidR="004C141D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AĞUSTOS</w:t>
            </w:r>
            <w:r w:rsidR="00C279B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202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3</w:t>
            </w:r>
          </w:p>
        </w:tc>
        <w:tc>
          <w:tcPr>
            <w:tcW w:w="2838" w:type="dxa"/>
            <w:vMerge/>
          </w:tcPr>
          <w:p w:rsidR="00026139" w:rsidRPr="00026139" w:rsidRDefault="00026139" w:rsidP="00026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39" w:rsidRPr="00026139" w:rsidTr="004E3500">
        <w:trPr>
          <w:trHeight w:val="555"/>
          <w:jc w:val="center"/>
        </w:trPr>
        <w:tc>
          <w:tcPr>
            <w:tcW w:w="4474" w:type="dxa"/>
            <w:vAlign w:val="center"/>
          </w:tcPr>
          <w:p w:rsid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Yerleştirme Sonuçlarının Açıklanması</w:t>
            </w:r>
          </w:p>
          <w:p w:rsidR="00026139" w:rsidRP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</w:tc>
        <w:tc>
          <w:tcPr>
            <w:tcW w:w="2875" w:type="dxa"/>
            <w:vAlign w:val="center"/>
          </w:tcPr>
          <w:p w:rsidR="00026139" w:rsidRPr="00026139" w:rsidRDefault="003C1CD7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lang w:eastAsia="en-US"/>
              </w:rPr>
              <w:t>31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 xml:space="preserve"> AĞUSTOS</w:t>
            </w:r>
            <w:r w:rsidR="00C279B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2023</w:t>
            </w:r>
          </w:p>
        </w:tc>
        <w:tc>
          <w:tcPr>
            <w:tcW w:w="2838" w:type="dxa"/>
            <w:vMerge/>
          </w:tcPr>
          <w:p w:rsidR="00026139" w:rsidRPr="00026139" w:rsidRDefault="00026139" w:rsidP="00026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39" w:rsidRPr="00026139" w:rsidTr="004E3500">
        <w:trPr>
          <w:trHeight w:val="555"/>
          <w:jc w:val="center"/>
        </w:trPr>
        <w:tc>
          <w:tcPr>
            <w:tcW w:w="4474" w:type="dxa"/>
            <w:shd w:val="clear" w:color="auto" w:fill="DBE5F1" w:themeFill="accent1" w:themeFillTint="33"/>
            <w:vAlign w:val="center"/>
          </w:tcPr>
          <w:p w:rsidR="00950022" w:rsidRDefault="00950022" w:rsidP="00950022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950022" w:rsidRDefault="00026139" w:rsidP="00950022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Pansiyona Yerleşen Öğrencilerin Kesin Kayıtlarının Yapılması</w:t>
            </w:r>
          </w:p>
          <w:p w:rsidR="00950022" w:rsidRPr="00026139" w:rsidRDefault="00950022" w:rsidP="00950022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</w:tc>
        <w:tc>
          <w:tcPr>
            <w:tcW w:w="2875" w:type="dxa"/>
            <w:shd w:val="clear" w:color="auto" w:fill="DBE5F1" w:themeFill="accent1" w:themeFillTint="33"/>
            <w:vAlign w:val="center"/>
          </w:tcPr>
          <w:p w:rsidR="00026139" w:rsidRPr="00026139" w:rsidRDefault="00026139" w:rsidP="00EB2DBD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31 AĞUSTOS</w:t>
            </w:r>
            <w:r w:rsidR="00C724CC">
              <w:rPr>
                <w:rFonts w:asciiTheme="majorHAnsi" w:eastAsiaTheme="minorHAnsi" w:hAnsiTheme="majorHAnsi"/>
                <w:b/>
                <w:lang w:eastAsia="en-US"/>
              </w:rPr>
              <w:t>-5</w:t>
            </w:r>
            <w:r w:rsidR="003C1CD7">
              <w:rPr>
                <w:rFonts w:asciiTheme="majorHAnsi" w:eastAsiaTheme="minorHAnsi" w:hAnsiTheme="majorHAnsi"/>
                <w:b/>
                <w:lang w:eastAsia="en-US"/>
              </w:rPr>
              <w:t xml:space="preserve"> EYLÜL</w:t>
            </w:r>
            <w:r w:rsidR="00C279B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="00C724CC">
              <w:rPr>
                <w:rFonts w:asciiTheme="majorHAnsi" w:eastAsiaTheme="minorHAnsi" w:hAnsiTheme="majorHAnsi"/>
                <w:b/>
                <w:lang w:eastAsia="en-US"/>
              </w:rPr>
              <w:t>202</w:t>
            </w:r>
            <w:r w:rsidR="00EB2DBD">
              <w:rPr>
                <w:rFonts w:asciiTheme="majorHAnsi" w:eastAsiaTheme="minorHAnsi" w:hAnsiTheme="majorHAnsi"/>
                <w:b/>
                <w:lang w:eastAsia="en-US"/>
              </w:rPr>
              <w:t>3</w:t>
            </w:r>
          </w:p>
        </w:tc>
        <w:tc>
          <w:tcPr>
            <w:tcW w:w="2838" w:type="dxa"/>
            <w:vMerge/>
          </w:tcPr>
          <w:p w:rsidR="00026139" w:rsidRPr="00026139" w:rsidRDefault="00026139" w:rsidP="00026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39" w:rsidRPr="00026139" w:rsidTr="004E3500">
        <w:trPr>
          <w:trHeight w:val="1111"/>
          <w:jc w:val="center"/>
        </w:trPr>
        <w:tc>
          <w:tcPr>
            <w:tcW w:w="4474" w:type="dxa"/>
            <w:vAlign w:val="center"/>
          </w:tcPr>
          <w:p w:rsidR="00026139" w:rsidRP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 w:rsidRPr="00026139">
              <w:rPr>
                <w:rFonts w:asciiTheme="majorHAnsi" w:eastAsiaTheme="minorHAnsi" w:hAnsiTheme="majorHAnsi"/>
                <w:b/>
                <w:lang w:eastAsia="en-US"/>
              </w:rPr>
              <w:t>Pansiyonda Boş Kalan Kontenjanlara Yedek Öğrencilerin Yerleştirilmesi</w:t>
            </w:r>
          </w:p>
        </w:tc>
        <w:tc>
          <w:tcPr>
            <w:tcW w:w="2875" w:type="dxa"/>
            <w:vAlign w:val="center"/>
          </w:tcPr>
          <w:p w:rsidR="00026139" w:rsidRPr="00026139" w:rsidRDefault="00026139" w:rsidP="00026139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026139" w:rsidRPr="00026139" w:rsidRDefault="00EB2DBD" w:rsidP="003C1CD7">
            <w:pPr>
              <w:jc w:val="center"/>
              <w:rPr>
                <w:rFonts w:asciiTheme="majorHAnsi" w:eastAsiaTheme="minorHAnsi" w:hAnsiTheme="majorHAnsi"/>
                <w:b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lang w:eastAsia="en-US"/>
              </w:rPr>
              <w:t>4</w:t>
            </w:r>
            <w:r w:rsidR="003C1CD7">
              <w:rPr>
                <w:rFonts w:asciiTheme="majorHAnsi" w:eastAsiaTheme="minorHAnsi" w:hAnsiTheme="majorHAnsi"/>
                <w:b/>
                <w:lang w:eastAsia="en-US"/>
              </w:rPr>
              <w:t xml:space="preserve"> EYLÜL</w:t>
            </w:r>
            <w:r w:rsidR="00C279B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>202</w:t>
            </w:r>
            <w:r>
              <w:rPr>
                <w:rFonts w:asciiTheme="majorHAnsi" w:eastAsiaTheme="minorHAnsi" w:hAnsiTheme="majorHAnsi"/>
                <w:b/>
                <w:lang w:eastAsia="en-US"/>
              </w:rPr>
              <w:t>3</w:t>
            </w:r>
            <w:r w:rsidR="00026139" w:rsidRPr="00026139">
              <w:rPr>
                <w:rFonts w:asciiTheme="majorHAnsi" w:eastAsiaTheme="minorHAnsi" w:hAnsiTheme="majorHAnsi"/>
                <w:b/>
                <w:lang w:eastAsia="en-US"/>
              </w:rPr>
              <w:t>’den itibaren</w:t>
            </w:r>
          </w:p>
        </w:tc>
        <w:tc>
          <w:tcPr>
            <w:tcW w:w="2838" w:type="dxa"/>
            <w:vMerge/>
          </w:tcPr>
          <w:p w:rsidR="00026139" w:rsidRPr="00026139" w:rsidRDefault="00026139" w:rsidP="000261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647" w:rsidRPr="00DE6647" w:rsidRDefault="00DE6647" w:rsidP="00DE664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D187D" w:rsidRPr="00655159" w:rsidRDefault="00AC0267" w:rsidP="0065515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55159">
        <w:rPr>
          <w:rFonts w:ascii="Times New Roman" w:hAnsi="Times New Roman" w:cs="Times New Roman"/>
          <w:b/>
          <w:color w:val="C00000"/>
          <w:sz w:val="32"/>
          <w:szCs w:val="32"/>
        </w:rPr>
        <w:t>ÖNEMLİ NOT: SÜRESİ İÇİNDE KAYIT YAPTIRMAYANLAR KAYIT HAKKINDAN VAZGEÇMİŞ SAYILACAKTIR.</w:t>
      </w:r>
    </w:p>
    <w:p w:rsidR="00AC0267" w:rsidRPr="00655159" w:rsidRDefault="00AC0267" w:rsidP="00AC0267">
      <w:pPr>
        <w:rPr>
          <w:rFonts w:ascii="Times New Roman" w:hAnsi="Times New Roman" w:cs="Times New Roman"/>
          <w:b/>
          <w:sz w:val="28"/>
          <w:szCs w:val="28"/>
        </w:rPr>
      </w:pPr>
      <w:r w:rsidRPr="00655159">
        <w:rPr>
          <w:rFonts w:ascii="Times New Roman" w:hAnsi="Times New Roman" w:cs="Times New Roman"/>
          <w:b/>
          <w:sz w:val="28"/>
          <w:szCs w:val="28"/>
        </w:rPr>
        <w:t>1- Parasız yatılılığa başvuracak öğrencilerde aşağıdaki şartlar aranır. (O.P.Y. Madde 2)</w:t>
      </w:r>
    </w:p>
    <w:p w:rsidR="00962D08" w:rsidRPr="00527E14" w:rsidRDefault="00AC0267" w:rsidP="00962D08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527E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7E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Türkiye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Cumhuriyeti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veya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Kuzey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Kıbrıs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Türk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Cumhuriyeti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vatandaşı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olmak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3C1CD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gramStart"/>
      <w:r w:rsidR="00962D08" w:rsidRPr="00527E1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62D08" w:rsidRPr="00527E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Ortaokullar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imam-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hatip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ortaokulları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özel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eğitim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ortaokullarının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5. 6. 7.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8.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sınıfları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ile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ortaöğretim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kurumlarının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hazırlık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sınıfı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9. 10. 11.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12.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sınıflarında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öğrenci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olmak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c-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Bir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önceki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ders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yılında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okul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değiştirme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cezası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almamış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olmak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d-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Ailenin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bir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önceki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mali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ait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EA4B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(2021</w:t>
      </w:r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yılı</w:t>
      </w:r>
      <w:proofErr w:type="spellEnd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yıllık</w:t>
      </w:r>
      <w:proofErr w:type="spellEnd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gelir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toplamından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fert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başına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düşen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net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miktarın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içinde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bulunulan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mali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yılın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merkezi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yönetim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bütçe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kanununda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belirtilen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Millî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Eğitim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Bakanlığı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okul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pansiyon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ücretinin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azının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dört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katını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geçmemesi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kaydıyla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maddi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imkânlardan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yoksun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bulunmak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EA4B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636A9">
        <w:rPr>
          <w:rFonts w:ascii="Arial" w:hAnsi="Arial" w:cs="Arial"/>
          <w:b/>
          <w:color w:val="FF0000"/>
          <w:u w:val="single"/>
          <w:shd w:val="clear" w:color="auto" w:fill="FFFFFF"/>
        </w:rPr>
        <w:t>46,000,00 (</w:t>
      </w:r>
      <w:proofErr w:type="spellStart"/>
      <w:r w:rsidR="00CD2AFD">
        <w:rPr>
          <w:rFonts w:ascii="Arial" w:hAnsi="Arial" w:cs="Arial"/>
          <w:b/>
          <w:color w:val="FF0000"/>
          <w:u w:val="single"/>
          <w:shd w:val="clear" w:color="auto" w:fill="FFFFFF"/>
        </w:rPr>
        <w:t>kırk</w:t>
      </w:r>
      <w:r w:rsidR="00B636A9">
        <w:rPr>
          <w:rFonts w:ascii="Arial" w:hAnsi="Arial" w:cs="Arial"/>
          <w:b/>
          <w:color w:val="FF0000"/>
          <w:u w:val="single"/>
          <w:shd w:val="clear" w:color="auto" w:fill="FFFFFF"/>
        </w:rPr>
        <w:t>altıbin</w:t>
      </w:r>
      <w:proofErr w:type="spellEnd"/>
      <w:r w:rsidR="00EA4B08" w:rsidRPr="00F270CE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) </w:t>
      </w:r>
      <w:r w:rsidR="00EA4B08" w:rsidRPr="002032E5">
        <w:rPr>
          <w:rFonts w:ascii="Arial" w:hAnsi="Arial" w:cs="Arial"/>
          <w:b/>
          <w:color w:val="202124"/>
          <w:u w:val="single"/>
          <w:shd w:val="clear" w:color="auto" w:fill="FFFFFF"/>
        </w:rPr>
        <w:t>TL</w:t>
      </w:r>
      <w:r w:rsidR="00EA4B08">
        <w:rPr>
          <w:rFonts w:ascii="Arial" w:hAnsi="Arial" w:cs="Arial"/>
          <w:b/>
          <w:color w:val="202124"/>
          <w:u w:val="single"/>
          <w:shd w:val="clear" w:color="auto" w:fill="FFFFFF"/>
        </w:rPr>
        <w:t>)</w:t>
      </w:r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e-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Yatılı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okumasına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engel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rahatsızlığı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bulunmadığına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dair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hekim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raporu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almak</w:t>
      </w:r>
      <w:proofErr w:type="spellEnd"/>
      <w:r w:rsidR="00962D08" w:rsidRPr="00527E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62D08" w:rsidRPr="00655159" w:rsidRDefault="00962D08" w:rsidP="00962D0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2-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Paralı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Yatılılığa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başvuracak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öğrencilerde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aşağıdaki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şartlar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aranır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. (O.P.Y. </w:t>
      </w:r>
      <w:proofErr w:type="spellStart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Madde</w:t>
      </w:r>
      <w:proofErr w:type="spellEnd"/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3)</w:t>
      </w:r>
    </w:p>
    <w:p w:rsidR="00962D08" w:rsidRDefault="00962D08" w:rsidP="00962D08">
      <w:pPr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>a-</w:t>
      </w:r>
      <w:r w:rsidRPr="00962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Türkiye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Cumhuriyeti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veya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Kuzey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Kıbrıs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Türk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Cumhuriyeti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vatandaşı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olmak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  <w:t xml:space="preserve">b-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örgün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ortaöğretim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kurumlarına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devam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ettiğini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belirten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belgesine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sahip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en-US"/>
        </w:rPr>
        <w:t>olmak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  <w:t xml:space="preserve">c-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Bir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önceki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ders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yılında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okul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değiştirme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cezası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almamış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olmak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  <w:t xml:space="preserve">d-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Yatılı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okumasına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engel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rahatsızlığı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bulunmadığına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dair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hekim</w:t>
      </w:r>
      <w:proofErr w:type="spellEnd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raporu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62D08">
        <w:rPr>
          <w:rFonts w:ascii="Times New Roman" w:eastAsia="Times New Roman" w:hAnsi="Times New Roman" w:cs="Times New Roman"/>
          <w:sz w:val="24"/>
          <w:lang w:val="en-US" w:eastAsia="en-US"/>
        </w:rPr>
        <w:t>almak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="003C1CD7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</w:p>
    <w:p w:rsidR="004E3500" w:rsidRDefault="004E3500" w:rsidP="00962D08">
      <w:pPr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655159" w:rsidRDefault="00655159" w:rsidP="00962D0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551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lastRenderedPageBreak/>
        <w:t xml:space="preserve">3-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Parasız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Yatılılığa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Doğrudan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Yerleştirme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(O.P.Y.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12)</w:t>
      </w:r>
    </w:p>
    <w:p w:rsidR="00655159" w:rsidRPr="00CB15EF" w:rsidRDefault="00655159" w:rsidP="00962D0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</w:pP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Madde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12: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Aşağıdak</w:t>
      </w:r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i</w:t>
      </w:r>
      <w:proofErr w:type="spellEnd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öğrenciler</w:t>
      </w:r>
      <w:proofErr w:type="spellEnd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boş</w:t>
      </w:r>
      <w:proofErr w:type="spellEnd"/>
      <w:r w:rsidR="009500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kontenjanlara</w:t>
      </w:r>
      <w:proofErr w:type="spellEnd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527E14"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sü</w:t>
      </w:r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re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kaydı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aranmaksızın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parasız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yatılı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olarak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yerleştirilir</w:t>
      </w:r>
      <w:proofErr w:type="spellEnd"/>
      <w:r w:rsidRPr="00CB15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.</w:t>
      </w:r>
    </w:p>
    <w:p w:rsidR="000F10B3" w:rsidRPr="00FC31FF" w:rsidRDefault="00655159" w:rsidP="000F10B3">
      <w:pPr>
        <w:widowControl w:val="0"/>
        <w:tabs>
          <w:tab w:val="left" w:pos="98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a- 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2828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Sosyal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Hizmetler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Kanunu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kapsamındaki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b- 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5395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Çocuk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Koruma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Kanunu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kapsamındaki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  <w:t xml:space="preserve">c- 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3713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Terörle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Mücadele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Kanunu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, 2330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Nakdi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Tazminat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Aylık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Bağlanması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Hakkında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veya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bu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hükümleri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uygulanarak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aylık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bağlanmasını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gerektiren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kanunlar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, 2453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Yurt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Dışında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Görevli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Personele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Nakdi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Tazminat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Verilmesi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Aylık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Bağlanması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Hakkında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, 2566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Bazı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Kamu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Görevlilerine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Nakdi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Tazminat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Verilmesi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Aylık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Bağlanması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Hakkında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, 5434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Türkiye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Cumhuriyeti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Emekli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Sandığı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Kanununun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mülga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45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56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mülga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64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maddeleri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65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maddesinin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birinci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fıkrasının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(d)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bendi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ile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5510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sayılı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Sosyal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Sigortalar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Genel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Sağlık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Sigortası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Kanununun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47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maddesi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kapsamında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harp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veya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vazife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malulü</w:t>
      </w:r>
      <w:proofErr w:type="spellEnd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655159">
        <w:rPr>
          <w:rFonts w:ascii="Times New Roman" w:eastAsia="Times New Roman" w:hAnsi="Times New Roman" w:cs="Times New Roman"/>
          <w:sz w:val="24"/>
          <w:lang w:val="en-US" w:eastAsia="en-US"/>
        </w:rPr>
        <w:t>sayı</w:t>
      </w:r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>lanların</w:t>
      </w:r>
      <w:proofErr w:type="spellEnd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>öğrenci</w:t>
      </w:r>
      <w:proofErr w:type="spellEnd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>olan</w:t>
      </w:r>
      <w:proofErr w:type="spellEnd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>çocukları</w:t>
      </w:r>
      <w:proofErr w:type="spellEnd"/>
      <w:r w:rsidR="00973394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lang w:val="en-US" w:eastAsia="en-US"/>
        </w:rPr>
        <w:br/>
        <w:t xml:space="preserve">d-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Doğal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afet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savaş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gibi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olağanüstü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durumlar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nedeniyle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korunmaya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muhtaç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duruma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düşen</w:t>
      </w:r>
      <w:proofErr w:type="spellEnd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lang w:val="en-US" w:eastAsia="en-US"/>
        </w:rPr>
        <w:t>öğrenciler</w:t>
      </w:r>
      <w:proofErr w:type="spellEnd"/>
      <w:r w:rsidR="00973394">
        <w:rPr>
          <w:rFonts w:ascii="Times New Roman" w:eastAsia="Times New Roman" w:hAnsi="Times New Roman" w:cs="Times New Roman"/>
          <w:lang w:val="en-US" w:eastAsia="en-US"/>
        </w:rPr>
        <w:t>.</w:t>
      </w:r>
      <w:r w:rsidR="00973394">
        <w:rPr>
          <w:rFonts w:ascii="Times New Roman" w:eastAsia="Times New Roman" w:hAnsi="Times New Roman" w:cs="Times New Roman"/>
          <w:lang w:val="en-US" w:eastAsia="en-US"/>
        </w:rPr>
        <w:br/>
        <w:t xml:space="preserve">e-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Bakanlığa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bağlı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resmi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ilköğretim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ve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ortaöğretim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kurumlarında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öğretmen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olup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görevli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bulundukları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yerleşim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biriminde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çocuklarının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devam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edeceği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düzeyde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ve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türde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okul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bulunmayanların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öğrenci</w:t>
      </w:r>
      <w:proofErr w:type="spellEnd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olan</w:t>
      </w:r>
      <w:proofErr w:type="spellEnd"/>
      <w:r w:rsid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çocukları</w:t>
      </w:r>
      <w:proofErr w:type="spellEnd"/>
      <w:r w:rsidR="00973394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t>.</w:t>
      </w:r>
      <w:r w:rsidR="000F10B3">
        <w:rPr>
          <w:rFonts w:ascii="Times New Roman" w:eastAsia="Times New Roman" w:hAnsi="Times New Roman" w:cs="Times New Roman"/>
          <w:color w:val="FF0000"/>
          <w:sz w:val="24"/>
          <w:lang w:val="en-US" w:eastAsia="en-US"/>
        </w:rPr>
        <w:br/>
      </w:r>
      <w:r w:rsidR="000F10B3" w:rsidRPr="00FC31FF">
        <w:rPr>
          <w:rFonts w:ascii="Times New Roman" w:eastAsia="Times New Roman" w:hAnsi="Times New Roman" w:cs="Times New Roman"/>
          <w:sz w:val="24"/>
          <w:lang w:val="en-US" w:eastAsia="en-US"/>
        </w:rPr>
        <w:t>f-</w:t>
      </w:r>
      <w:r w:rsidR="000F10B3" w:rsidRPr="00FC31FF">
        <w:rPr>
          <w:rFonts w:ascii="Times New Roman" w:hAnsi="Times New Roman" w:cs="Times New Roman"/>
          <w:sz w:val="24"/>
        </w:rPr>
        <w:t xml:space="preserve"> Başbakanlığın izniyle ülkemizde okutulmak üzere getirilen yabancı uyruklu öğrenciler.</w:t>
      </w:r>
    </w:p>
    <w:p w:rsidR="00973394" w:rsidRPr="00FC31FF" w:rsidRDefault="00973394" w:rsidP="00527E14">
      <w:pPr>
        <w:spacing w:line="360" w:lineRule="auto"/>
        <w:ind w:right="1562"/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</w:pP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Süre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kaydı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Aranmaksızın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Parasız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Yatılılığa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Alınacak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Öğretmen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Çocuklarından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İstenecek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Belgeler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br/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Görev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yaptıkları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yerleşim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birimlerinde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çocuklarının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devam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edeceği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düzeyde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okul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bulunmayan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öğretmen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 </w:t>
      </w:r>
      <w:proofErr w:type="spellStart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>çocuklarından</w:t>
      </w:r>
      <w:proofErr w:type="spellEnd"/>
      <w:r w:rsidRPr="00973394"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  <w:t xml:space="preserve">; </w:t>
      </w:r>
      <w:r w:rsidR="00FC31FF"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(</w:t>
      </w:r>
      <w:proofErr w:type="spellStart"/>
      <w:r w:rsidR="00FC31FF"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G</w:t>
      </w:r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örevli</w:t>
      </w:r>
      <w:proofErr w:type="spellEnd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olduğu</w:t>
      </w:r>
      <w:proofErr w:type="spellEnd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ilçe</w:t>
      </w:r>
      <w:proofErr w:type="spellEnd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mill</w:t>
      </w:r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i</w:t>
      </w:r>
      <w:proofErr w:type="spellEnd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eğitim</w:t>
      </w:r>
      <w:proofErr w:type="spellEnd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müdürlüğünden</w:t>
      </w:r>
      <w:proofErr w:type="spellEnd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 xml:space="preserve"> </w:t>
      </w:r>
      <w:proofErr w:type="spellStart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alınacak</w:t>
      </w:r>
      <w:proofErr w:type="spellEnd"/>
      <w:r w:rsidR="00FC31FF">
        <w:rPr>
          <w:rFonts w:ascii="Times New Roman" w:eastAsia="Times New Roman" w:hAnsi="Times New Roman" w:cs="Times New Roman"/>
          <w:b/>
          <w:color w:val="C00000"/>
          <w:sz w:val="24"/>
          <w:lang w:val="en-US" w:eastAsia="en-US"/>
        </w:rPr>
        <w:t>)</w:t>
      </w:r>
    </w:p>
    <w:p w:rsidR="00973394" w:rsidRPr="00FC31FF" w:rsidRDefault="00FC31FF" w:rsidP="00527E14">
      <w:pPr>
        <w:widowControl w:val="0"/>
        <w:tabs>
          <w:tab w:val="left" w:pos="1457"/>
        </w:tabs>
        <w:spacing w:after="0" w:line="360" w:lineRule="auto"/>
        <w:ind w:right="13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 </w:t>
      </w:r>
      <w:r w:rsidR="00973394" w:rsidRPr="00FC31FF">
        <w:rPr>
          <w:rFonts w:ascii="Times New Roman" w:hAnsi="Times New Roman" w:cs="Times New Roman"/>
          <w:sz w:val="24"/>
        </w:rPr>
        <w:t>Görev yaptıkları yerde çocuğunu okutacak düzeyde ve türde okul bulunmadığına ve oranın taşra ilçesi olduğuna dair yazı,</w:t>
      </w:r>
    </w:p>
    <w:p w:rsidR="00973394" w:rsidRPr="00973394" w:rsidRDefault="00FC31FF" w:rsidP="00527E14">
      <w:pPr>
        <w:widowControl w:val="0"/>
        <w:tabs>
          <w:tab w:val="left" w:pos="1457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2- </w:t>
      </w:r>
      <w:proofErr w:type="spellStart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Çalıştığı</w:t>
      </w:r>
      <w:proofErr w:type="spellEnd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okuldan</w:t>
      </w:r>
      <w:proofErr w:type="spellEnd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görev</w:t>
      </w:r>
      <w:proofErr w:type="spellEnd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yeri</w:t>
      </w:r>
      <w:proofErr w:type="spellEnd"/>
      <w:r w:rsidR="00973394" w:rsidRPr="00FC31FF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belgesi</w:t>
      </w:r>
      <w:proofErr w:type="spellEnd"/>
      <w:r w:rsidR="00973394" w:rsidRPr="00973394">
        <w:rPr>
          <w:rFonts w:ascii="Times New Roman" w:eastAsia="Times New Roman" w:hAnsi="Times New Roman" w:cs="Times New Roman"/>
          <w:sz w:val="24"/>
          <w:lang w:val="en-US" w:eastAsia="en-US"/>
        </w:rPr>
        <w:t>,</w:t>
      </w:r>
    </w:p>
    <w:p w:rsidR="00973394" w:rsidRPr="00FC31FF" w:rsidRDefault="00FC31FF" w:rsidP="00527E14">
      <w:pPr>
        <w:spacing w:line="360" w:lineRule="auto"/>
        <w:ind w:right="1562"/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3- </w:t>
      </w:r>
      <w:proofErr w:type="spellStart"/>
      <w:r w:rsidR="00973394" w:rsidRPr="00FC31FF">
        <w:rPr>
          <w:rFonts w:ascii="Times New Roman" w:eastAsia="Times New Roman" w:hAnsi="Times New Roman" w:cs="Times New Roman"/>
          <w:sz w:val="24"/>
          <w:lang w:val="en-US" w:eastAsia="en-US"/>
        </w:rPr>
        <w:t>Dilekçe</w:t>
      </w:r>
      <w:proofErr w:type="spellEnd"/>
    </w:p>
    <w:p w:rsidR="00973394" w:rsidRPr="00973394" w:rsidRDefault="00973394" w:rsidP="00527E14">
      <w:pPr>
        <w:spacing w:line="360" w:lineRule="auto"/>
        <w:ind w:right="1562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973394" w:rsidRPr="00973394" w:rsidRDefault="00973394" w:rsidP="00973394">
      <w:pPr>
        <w:widowControl w:val="0"/>
        <w:spacing w:after="0" w:line="240" w:lineRule="auto"/>
        <w:ind w:right="1170"/>
        <w:rPr>
          <w:rFonts w:ascii="Times New Roman" w:eastAsia="Times New Roman" w:hAnsi="Times New Roman" w:cs="Times New Roman"/>
          <w:b/>
          <w:color w:val="0070C0"/>
          <w:sz w:val="24"/>
          <w:lang w:val="en-US" w:eastAsia="en-US"/>
        </w:rPr>
      </w:pPr>
    </w:p>
    <w:p w:rsidR="00973394" w:rsidRDefault="00973394" w:rsidP="00962D08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C31FF" w:rsidRDefault="00FC31FF" w:rsidP="00FC31F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C31FF" w:rsidRDefault="00FC31FF" w:rsidP="00FC31F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C31FF" w:rsidRDefault="00FC31FF" w:rsidP="00FC31F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279BA" w:rsidRDefault="00C279BA" w:rsidP="00FC31F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C31FF" w:rsidRDefault="00FC31FF" w:rsidP="00FC31FF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D187D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YUSUF KEMALETTİN PERİN FEN LİSESİ</w:t>
      </w:r>
    </w:p>
    <w:p w:rsidR="00FC31FF" w:rsidRDefault="00FC31FF" w:rsidP="00FC31F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31FF">
        <w:rPr>
          <w:rFonts w:ascii="Times New Roman" w:hAnsi="Times New Roman" w:cs="Times New Roman"/>
          <w:b/>
          <w:color w:val="C00000"/>
          <w:sz w:val="32"/>
          <w:szCs w:val="32"/>
        </w:rPr>
        <w:t>OKULUMUZ PANSİYONUNA KAYIT İÇİN İSTENEN BELGELER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</w:p>
    <w:p w:rsidR="008B733E" w:rsidRDefault="00FC31FF" w:rsidP="00FC3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PARASIZ YATILILIK İÇİN İSTENECEK BELGELER: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FC31FF">
        <w:rPr>
          <w:rFonts w:ascii="Times New Roman" w:hAnsi="Times New Roman" w:cs="Times New Roman"/>
          <w:sz w:val="24"/>
          <w:szCs w:val="24"/>
        </w:rPr>
        <w:t>1-</w:t>
      </w:r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Ailesinin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Maddi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Durumunu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Gösteren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lang w:val="en-US" w:eastAsia="en-US"/>
        </w:rPr>
        <w:t>Beyanname</w:t>
      </w:r>
      <w:proofErr w:type="spellEnd"/>
      <w:r w:rsidRPr="00FC31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(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Öğrenci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ailesinin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20</w:t>
      </w:r>
      <w:r w:rsidR="004C5AE0">
        <w:rPr>
          <w:rFonts w:ascii="Times New Roman" w:eastAsia="Times New Roman" w:hAnsi="Times New Roman" w:cs="Times New Roman"/>
          <w:color w:val="FF0000"/>
          <w:lang w:val="en-US" w:eastAsia="en-US"/>
        </w:rPr>
        <w:t>21</w:t>
      </w:r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yılına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ait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yıllık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gelir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toplamında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>fert</w:t>
      </w:r>
      <w:proofErr w:type="spellEnd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 xml:space="preserve"> </w:t>
      </w:r>
      <w:proofErr w:type="spellStart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>başına</w:t>
      </w:r>
      <w:proofErr w:type="spellEnd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 xml:space="preserve"> </w:t>
      </w:r>
      <w:proofErr w:type="spellStart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>düşen</w:t>
      </w:r>
      <w:proofErr w:type="spellEnd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 xml:space="preserve"> net </w:t>
      </w:r>
      <w:proofErr w:type="spellStart"/>
      <w:r w:rsidRPr="004C5AE0">
        <w:rPr>
          <w:rFonts w:ascii="Times New Roman" w:eastAsia="Times New Roman" w:hAnsi="Times New Roman" w:cs="Times New Roman"/>
          <w:color w:val="FF0000"/>
          <w:u w:val="single"/>
          <w:lang w:val="en-US" w:eastAsia="en-US"/>
        </w:rPr>
        <w:t>miktar</w:t>
      </w:r>
      <w:proofErr w:type="spellEnd"/>
      <w:r w:rsidR="00267BC9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r w:rsidR="00A668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46000</w:t>
      </w:r>
      <w:r w:rsidR="007942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="004C5AE0">
        <w:rPr>
          <w:rFonts w:ascii="Times New Roman" w:eastAsia="Times New Roman" w:hAnsi="Times New Roman" w:cs="Times New Roman"/>
          <w:color w:val="FF0000"/>
          <w:lang w:val="en-US" w:eastAsia="en-US"/>
        </w:rPr>
        <w:t>TL’yi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 xml:space="preserve"> </w:t>
      </w:r>
      <w:proofErr w:type="spellStart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aşmamalıdır</w:t>
      </w:r>
      <w:proofErr w:type="spellEnd"/>
      <w:r w:rsidRPr="00FC31FF">
        <w:rPr>
          <w:rFonts w:ascii="Times New Roman" w:eastAsia="Times New Roman" w:hAnsi="Times New Roman" w:cs="Times New Roman"/>
          <w:color w:val="FF0000"/>
          <w:lang w:val="en-US" w:eastAsia="en-US"/>
        </w:rPr>
        <w:t>)</w:t>
      </w:r>
      <w:r w:rsidR="007942FF" w:rsidRPr="007942FF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(Ek-1 </w:t>
      </w:r>
      <w:proofErr w:type="spellStart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Belgesi</w:t>
      </w:r>
      <w:proofErr w:type="spellEnd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okulumuzdan</w:t>
      </w:r>
      <w:proofErr w:type="spellEnd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-web </w:t>
      </w:r>
      <w:proofErr w:type="spellStart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sitemizden-internetten</w:t>
      </w:r>
      <w:proofErr w:type="spellEnd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alınacak</w:t>
      </w:r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tır</w:t>
      </w:r>
      <w:proofErr w:type="spellEnd"/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.</w:t>
      </w:r>
      <w:r w:rsidR="007942FF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)</w:t>
      </w:r>
      <w:r w:rsid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br/>
      </w:r>
      <w:r w:rsidR="00FB6EFC" w:rsidRPr="00FB6EFC">
        <w:rPr>
          <w:rFonts w:ascii="Times New Roman" w:hAnsi="Times New Roman" w:cs="Times New Roman"/>
          <w:sz w:val="24"/>
          <w:szCs w:val="24"/>
        </w:rPr>
        <w:t xml:space="preserve">2- Yatılı okumasına engel olacak bir hastalığın bulunmadığına dair resmi sağlık kuruluşlarından alınacak </w:t>
      </w:r>
      <w:r w:rsidR="00FB6EFC" w:rsidRPr="004E3500">
        <w:rPr>
          <w:rFonts w:ascii="Times New Roman" w:hAnsi="Times New Roman" w:cs="Times New Roman"/>
          <w:b/>
          <w:color w:val="FF0000"/>
          <w:sz w:val="24"/>
          <w:szCs w:val="24"/>
        </w:rPr>
        <w:t>“Yatılı okumasına engel bir hastal</w:t>
      </w:r>
      <w:r w:rsidR="00FC5D89" w:rsidRPr="004E3500">
        <w:rPr>
          <w:rFonts w:ascii="Times New Roman" w:hAnsi="Times New Roman" w:cs="Times New Roman"/>
          <w:b/>
          <w:color w:val="FF0000"/>
          <w:sz w:val="24"/>
          <w:szCs w:val="24"/>
        </w:rPr>
        <w:t>ı</w:t>
      </w:r>
      <w:r w:rsidR="00FB6EFC" w:rsidRPr="004E3500">
        <w:rPr>
          <w:rFonts w:ascii="Times New Roman" w:hAnsi="Times New Roman" w:cs="Times New Roman"/>
          <w:b/>
          <w:color w:val="FF0000"/>
          <w:sz w:val="24"/>
          <w:szCs w:val="24"/>
        </w:rPr>
        <w:t>ğı yoktur”</w:t>
      </w:r>
      <w:r w:rsidR="00FB6EFC" w:rsidRPr="00FB6EFC">
        <w:rPr>
          <w:rFonts w:ascii="Times New Roman" w:hAnsi="Times New Roman" w:cs="Times New Roman"/>
          <w:sz w:val="24"/>
          <w:szCs w:val="24"/>
        </w:rPr>
        <w:t xml:space="preserve"> ibareli sağlık raporu ve kan grubunu gösteren belge.</w:t>
      </w:r>
      <w:r w:rsidR="00FB6EFC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FB6EFC" w:rsidRPr="00FB6EFC">
        <w:rPr>
          <w:rFonts w:ascii="Times New Roman" w:hAnsi="Times New Roman" w:cs="Times New Roman"/>
          <w:sz w:val="24"/>
          <w:szCs w:val="24"/>
        </w:rPr>
        <w:t>3- Parası</w:t>
      </w:r>
      <w:r w:rsidR="00FB6EFC">
        <w:rPr>
          <w:rFonts w:ascii="Times New Roman" w:hAnsi="Times New Roman" w:cs="Times New Roman"/>
          <w:sz w:val="24"/>
          <w:szCs w:val="24"/>
        </w:rPr>
        <w:t>z Yatılılık Müracaat Dilekçesi (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Ek-</w:t>
      </w:r>
      <w:r w:rsidR="00FB6EFC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2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Belgesi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okulumuzdan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-web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sitemizden-internetten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alınacak</w:t>
      </w:r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tır</w:t>
      </w:r>
      <w:proofErr w:type="spellEnd"/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.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)</w:t>
      </w:r>
      <w:r w:rsidR="00FB6EFC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br/>
      </w:r>
      <w:r w:rsidR="00FB6EFC">
        <w:rPr>
          <w:rFonts w:ascii="Times New Roman" w:eastAsia="Times New Roman" w:hAnsi="Times New Roman" w:cs="Times New Roman"/>
          <w:lang w:val="en-US" w:eastAsia="en-US"/>
        </w:rPr>
        <w:t xml:space="preserve">4- </w:t>
      </w:r>
      <w:proofErr w:type="spellStart"/>
      <w:r w:rsidR="00FB6EFC">
        <w:rPr>
          <w:rFonts w:ascii="Times New Roman" w:eastAsia="Times New Roman" w:hAnsi="Times New Roman" w:cs="Times New Roman"/>
          <w:lang w:val="en-US" w:eastAsia="en-US"/>
        </w:rPr>
        <w:t>Pansiyon</w:t>
      </w:r>
      <w:proofErr w:type="spellEnd"/>
      <w:r w:rsidR="00FB6EFC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B6EFC">
        <w:rPr>
          <w:rFonts w:ascii="Times New Roman" w:eastAsia="Times New Roman" w:hAnsi="Times New Roman" w:cs="Times New Roman"/>
          <w:lang w:val="en-US" w:eastAsia="en-US"/>
        </w:rPr>
        <w:t>başvuru</w:t>
      </w:r>
      <w:proofErr w:type="spellEnd"/>
      <w:r w:rsidR="00FB6EFC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B6EFC">
        <w:rPr>
          <w:rFonts w:ascii="Times New Roman" w:eastAsia="Times New Roman" w:hAnsi="Times New Roman" w:cs="Times New Roman"/>
          <w:lang w:val="en-US" w:eastAsia="en-US"/>
        </w:rPr>
        <w:t>bilgi</w:t>
      </w:r>
      <w:proofErr w:type="spellEnd"/>
      <w:r w:rsidR="00FB6EFC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B6EFC">
        <w:rPr>
          <w:rFonts w:ascii="Times New Roman" w:eastAsia="Times New Roman" w:hAnsi="Times New Roman" w:cs="Times New Roman"/>
          <w:lang w:val="en-US" w:eastAsia="en-US"/>
        </w:rPr>
        <w:t>formu</w:t>
      </w:r>
      <w:proofErr w:type="spellEnd"/>
      <w:r w:rsidR="00FB6EFC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(Ek-</w:t>
      </w:r>
      <w:r w:rsidR="00FB6EFC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3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Belgesi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okulumuzdan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-web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sitemizden-internetten</w:t>
      </w:r>
      <w:proofErr w:type="spellEnd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alınacak</w:t>
      </w:r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tır</w:t>
      </w:r>
      <w:proofErr w:type="spellEnd"/>
      <w:r w:rsidR="001553D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.</w:t>
      </w:r>
      <w:r w:rsidR="00FB6EFC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)</w:t>
      </w:r>
      <w:r w:rsidR="00FB6EFC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br/>
      </w:r>
      <w:r w:rsidR="00FB6EFC" w:rsidRPr="001553D9">
        <w:rPr>
          <w:rFonts w:ascii="Times New Roman" w:eastAsia="Times New Roman" w:hAnsi="Times New Roman" w:cs="Times New Roman"/>
          <w:lang w:val="en-US" w:eastAsia="en-US"/>
        </w:rPr>
        <w:t xml:space="preserve">5-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İlköğretim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boyunca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Yatılı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İlköğretim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okulu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pansiyonunda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kalan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öğrencilerin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durumlarını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belgeleyen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>yazı</w:t>
      </w:r>
      <w:proofErr w:type="spellEnd"/>
      <w:r w:rsidR="001553D9" w:rsidRPr="001553D9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(</w:t>
      </w:r>
      <w:proofErr w:type="spellStart"/>
      <w:r w:rsidR="00642756">
        <w:rPr>
          <w:rFonts w:ascii="Times New Roman" w:eastAsia="Times New Roman" w:hAnsi="Times New Roman" w:cs="Times New Roman"/>
          <w:color w:val="0070C0"/>
          <w:lang w:val="en-US" w:eastAsia="en-US"/>
        </w:rPr>
        <w:t>İ</w:t>
      </w:r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lgili</w:t>
      </w:r>
      <w:proofErr w:type="spellEnd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ilköğretim</w:t>
      </w:r>
      <w:proofErr w:type="spellEnd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okulu</w:t>
      </w:r>
      <w:proofErr w:type="spellEnd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müdürlüğünden</w:t>
      </w:r>
      <w:proofErr w:type="spellEnd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 xml:space="preserve"> </w:t>
      </w:r>
      <w:proofErr w:type="spellStart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alınacaktır</w:t>
      </w:r>
      <w:proofErr w:type="spellEnd"/>
      <w:r w:rsidR="001553D9" w:rsidRPr="001553D9">
        <w:rPr>
          <w:rFonts w:ascii="Times New Roman" w:eastAsia="Times New Roman" w:hAnsi="Times New Roman" w:cs="Times New Roman"/>
          <w:color w:val="0070C0"/>
          <w:lang w:val="en-US" w:eastAsia="en-US"/>
        </w:rPr>
        <w:t>.)</w:t>
      </w:r>
      <w:r w:rsidR="001553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1553D9" w:rsidRPr="001553D9">
        <w:rPr>
          <w:rFonts w:ascii="Times New Roman" w:eastAsia="Times New Roman" w:hAnsi="Times New Roman" w:cs="Times New Roman"/>
          <w:color w:val="C00000"/>
          <w:lang w:val="en-US" w:eastAsia="en-US"/>
        </w:rPr>
        <w:t>(</w:t>
      </w:r>
      <w:proofErr w:type="spellStart"/>
      <w:r w:rsidR="001553D9" w:rsidRPr="001553D9">
        <w:rPr>
          <w:rFonts w:ascii="Times New Roman" w:eastAsia="Times New Roman" w:hAnsi="Times New Roman" w:cs="Times New Roman"/>
          <w:color w:val="C00000"/>
          <w:lang w:val="en-US" w:eastAsia="en-US"/>
        </w:rPr>
        <w:t>Varsa</w:t>
      </w:r>
      <w:proofErr w:type="spellEnd"/>
      <w:r w:rsidR="001553D9" w:rsidRPr="001553D9">
        <w:rPr>
          <w:rFonts w:ascii="Times New Roman" w:eastAsia="Times New Roman" w:hAnsi="Times New Roman" w:cs="Times New Roman"/>
          <w:color w:val="C00000"/>
          <w:lang w:val="en-US" w:eastAsia="en-US"/>
        </w:rPr>
        <w:t>)</w:t>
      </w:r>
      <w:r w:rsidR="00FB6EFC" w:rsidRPr="001553D9">
        <w:rPr>
          <w:rFonts w:ascii="Times New Roman" w:hAnsi="Times New Roman" w:cs="Times New Roman"/>
          <w:sz w:val="24"/>
          <w:szCs w:val="24"/>
        </w:rPr>
        <w:br/>
      </w:r>
      <w:r w:rsidR="001553D9">
        <w:rPr>
          <w:rFonts w:ascii="Times New Roman" w:hAnsi="Times New Roman" w:cs="Times New Roman"/>
          <w:sz w:val="24"/>
          <w:szCs w:val="24"/>
        </w:rPr>
        <w:t>6- 20</w:t>
      </w:r>
      <w:r w:rsidR="009C32CB">
        <w:rPr>
          <w:rFonts w:ascii="Times New Roman" w:hAnsi="Times New Roman" w:cs="Times New Roman"/>
          <w:sz w:val="24"/>
          <w:szCs w:val="24"/>
        </w:rPr>
        <w:t>2</w:t>
      </w:r>
      <w:r w:rsidR="00CA1D68">
        <w:rPr>
          <w:rFonts w:ascii="Times New Roman" w:hAnsi="Times New Roman" w:cs="Times New Roman"/>
          <w:sz w:val="24"/>
          <w:szCs w:val="24"/>
        </w:rPr>
        <w:t>2</w:t>
      </w:r>
      <w:r w:rsidR="001553D9">
        <w:rPr>
          <w:rFonts w:ascii="Times New Roman" w:hAnsi="Times New Roman" w:cs="Times New Roman"/>
          <w:sz w:val="24"/>
          <w:szCs w:val="24"/>
        </w:rPr>
        <w:t xml:space="preserve"> yılı Devlet Parasız Yatılılık ve Bursluluk Sınavını kazandığına dair sınav sonuç belgesi veya önceden burs aldığına dair belge. </w:t>
      </w:r>
      <w:r w:rsidR="001553D9" w:rsidRPr="001553D9">
        <w:rPr>
          <w:rFonts w:ascii="Times New Roman" w:hAnsi="Times New Roman" w:cs="Times New Roman"/>
          <w:color w:val="0070C0"/>
          <w:sz w:val="24"/>
          <w:szCs w:val="24"/>
        </w:rPr>
        <w:t>(Mezun olduğu Ortaokuldan alı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1553D9" w:rsidRPr="001553D9">
        <w:rPr>
          <w:rFonts w:ascii="Times New Roman" w:hAnsi="Times New Roman" w:cs="Times New Roman"/>
          <w:color w:val="0070C0"/>
          <w:sz w:val="24"/>
          <w:szCs w:val="24"/>
        </w:rPr>
        <w:t>acaktır.)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553D9" w:rsidRPr="001553D9">
        <w:rPr>
          <w:rFonts w:ascii="Times New Roman" w:hAnsi="Times New Roman" w:cs="Times New Roman"/>
          <w:sz w:val="24"/>
          <w:szCs w:val="24"/>
        </w:rPr>
        <w:t xml:space="preserve">7- Öğrencinin mezun olduğu </w:t>
      </w:r>
      <w:r w:rsidR="00393B7F">
        <w:rPr>
          <w:rFonts w:ascii="Times New Roman" w:hAnsi="Times New Roman" w:cs="Times New Roman"/>
          <w:sz w:val="24"/>
          <w:szCs w:val="24"/>
        </w:rPr>
        <w:t>o</w:t>
      </w:r>
      <w:r w:rsidR="001553D9" w:rsidRPr="001553D9">
        <w:rPr>
          <w:rFonts w:ascii="Times New Roman" w:hAnsi="Times New Roman" w:cs="Times New Roman"/>
          <w:sz w:val="24"/>
          <w:szCs w:val="24"/>
        </w:rPr>
        <w:t>kulundan herhangi bir disiplin cezası almadığını ve sınıf tekrarına kalmadığını gösteren belge ya da yazı.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t xml:space="preserve"> (Mezun olduğu ortaokuldan alınacaktır.)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553D9" w:rsidRPr="001553D9">
        <w:rPr>
          <w:rFonts w:ascii="Times New Roman" w:hAnsi="Times New Roman" w:cs="Times New Roman"/>
          <w:sz w:val="24"/>
          <w:szCs w:val="24"/>
        </w:rPr>
        <w:t>8- Aile Nüfus Kayıt Örneği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t xml:space="preserve"> (Velinin aile bireylerinin isim ve TC kimlik numaraları ile birlikte vereceği yazılı ve imzalı beyanı da yeterlidir.)</w:t>
      </w:r>
      <w:r w:rsidR="001553D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1553D9">
        <w:rPr>
          <w:rFonts w:ascii="Times New Roman" w:hAnsi="Times New Roman" w:cs="Times New Roman"/>
          <w:sz w:val="24"/>
          <w:szCs w:val="24"/>
        </w:rPr>
        <w:t>9- Baba çalışıyorsa, 20</w:t>
      </w:r>
      <w:r w:rsidR="00A66855">
        <w:rPr>
          <w:rFonts w:ascii="Times New Roman" w:hAnsi="Times New Roman" w:cs="Times New Roman"/>
          <w:sz w:val="24"/>
          <w:szCs w:val="24"/>
        </w:rPr>
        <w:t>22</w:t>
      </w:r>
      <w:r w:rsidR="001553D9">
        <w:rPr>
          <w:rFonts w:ascii="Times New Roman" w:hAnsi="Times New Roman" w:cs="Times New Roman"/>
          <w:sz w:val="24"/>
          <w:szCs w:val="24"/>
        </w:rPr>
        <w:t xml:space="preserve"> yılı toplam maaş durumunu gösteren kurum amirince onaylı belge.</w:t>
      </w:r>
      <w:r w:rsidR="001553D9">
        <w:rPr>
          <w:rFonts w:ascii="Times New Roman" w:hAnsi="Times New Roman" w:cs="Times New Roman"/>
          <w:sz w:val="24"/>
          <w:szCs w:val="24"/>
        </w:rPr>
        <w:br/>
        <w:t>10- Anne çalışıyorsa, 20</w:t>
      </w:r>
      <w:r w:rsidR="00A66855">
        <w:rPr>
          <w:rFonts w:ascii="Times New Roman" w:hAnsi="Times New Roman" w:cs="Times New Roman"/>
          <w:sz w:val="24"/>
          <w:szCs w:val="24"/>
        </w:rPr>
        <w:t>22</w:t>
      </w:r>
      <w:r w:rsidR="001553D9">
        <w:rPr>
          <w:rFonts w:ascii="Times New Roman" w:hAnsi="Times New Roman" w:cs="Times New Roman"/>
          <w:sz w:val="24"/>
          <w:szCs w:val="24"/>
        </w:rPr>
        <w:t xml:space="preserve"> yılı toplam maaş durumunu gösteren kurum amirince onaylı belge.</w:t>
      </w:r>
      <w:r w:rsidR="001553D9">
        <w:rPr>
          <w:rFonts w:ascii="Times New Roman" w:hAnsi="Times New Roman" w:cs="Times New Roman"/>
          <w:sz w:val="24"/>
          <w:szCs w:val="24"/>
        </w:rPr>
        <w:br/>
        <w:t xml:space="preserve">11- Eşlerden biri çalışmıyorsa çalışmadığını gösterir kurum amirince onaylı belge </w:t>
      </w:r>
      <w:r w:rsidR="001553D9" w:rsidRPr="008B733E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="001553D9" w:rsidRPr="008B733E">
        <w:rPr>
          <w:rFonts w:ascii="Times New Roman" w:hAnsi="Times New Roman" w:cs="Times New Roman"/>
          <w:color w:val="0070C0"/>
          <w:sz w:val="24"/>
          <w:szCs w:val="24"/>
        </w:rPr>
        <w:t>SGK’dan</w:t>
      </w:r>
      <w:proofErr w:type="spellEnd"/>
      <w:r w:rsidR="001553D9" w:rsidRPr="008B733E">
        <w:rPr>
          <w:rFonts w:ascii="Times New Roman" w:hAnsi="Times New Roman" w:cs="Times New Roman"/>
          <w:color w:val="0070C0"/>
          <w:sz w:val="24"/>
          <w:szCs w:val="24"/>
        </w:rPr>
        <w:t xml:space="preserve"> alınabilir.)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8B733E" w:rsidRPr="008B733E">
        <w:rPr>
          <w:rFonts w:ascii="Times New Roman" w:hAnsi="Times New Roman" w:cs="Times New Roman"/>
          <w:sz w:val="24"/>
          <w:szCs w:val="24"/>
        </w:rPr>
        <w:t>12-</w:t>
      </w:r>
      <w:r w:rsidR="008B733E">
        <w:rPr>
          <w:rFonts w:ascii="Times New Roman" w:hAnsi="Times New Roman" w:cs="Times New Roman"/>
          <w:sz w:val="24"/>
          <w:szCs w:val="24"/>
        </w:rPr>
        <w:t xml:space="preserve"> Velinin ve varsa eşinin bakmakla yükümlü olduğu anne ve babası ile ilgili tedavi yardımı beyannamesi, varsa bakmakla yükümlü olduğu diğer şahıslarla ilgili mahkeme kararı örneği.</w:t>
      </w:r>
      <w:r w:rsidR="008B733E">
        <w:rPr>
          <w:rFonts w:ascii="Times New Roman" w:hAnsi="Times New Roman" w:cs="Times New Roman"/>
          <w:sz w:val="24"/>
          <w:szCs w:val="24"/>
        </w:rPr>
        <w:br/>
        <w:t>13- Öğrencinin 4 adet vesikalık fotoğrafı.</w:t>
      </w:r>
      <w:r w:rsidR="008B733E">
        <w:rPr>
          <w:rFonts w:ascii="Times New Roman" w:hAnsi="Times New Roman" w:cs="Times New Roman"/>
          <w:sz w:val="24"/>
          <w:szCs w:val="24"/>
        </w:rPr>
        <w:br/>
        <w:t xml:space="preserve">14- Veli izin Muvafakat belgesi. </w:t>
      </w:r>
      <w:r w:rsidR="008B733E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8B733E" w:rsidRPr="008B733E">
        <w:rPr>
          <w:rFonts w:ascii="Times New Roman" w:hAnsi="Times New Roman" w:cs="Times New Roman"/>
          <w:sz w:val="24"/>
          <w:szCs w:val="24"/>
        </w:rPr>
        <w:t>15- Pansiyon Demirbaş eşya taahhütnamesi.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733E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8B733E" w:rsidRPr="008B733E">
        <w:rPr>
          <w:rFonts w:ascii="Times New Roman" w:hAnsi="Times New Roman" w:cs="Times New Roman"/>
          <w:sz w:val="24"/>
          <w:szCs w:val="24"/>
        </w:rPr>
        <w:t>16- Evci-Çarşı-Gezi ve Sosyal Etkinlikler İzin Belgesi</w:t>
      </w:r>
      <w:r w:rsidR="008B733E">
        <w:rPr>
          <w:rFonts w:ascii="Times New Roman" w:hAnsi="Times New Roman" w:cs="Times New Roman"/>
          <w:sz w:val="24"/>
          <w:szCs w:val="24"/>
        </w:rPr>
        <w:t>.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8B733E" w:rsidRPr="008B733E">
        <w:rPr>
          <w:rFonts w:ascii="Times New Roman" w:hAnsi="Times New Roman" w:cs="Times New Roman"/>
          <w:color w:val="0070C0"/>
          <w:sz w:val="24"/>
          <w:szCs w:val="24"/>
        </w:rPr>
        <w:t>Okulumuzdan alınacaktır.)</w:t>
      </w:r>
      <w:r w:rsidR="008B733E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8B733E">
        <w:rPr>
          <w:rFonts w:ascii="Times New Roman" w:hAnsi="Times New Roman" w:cs="Times New Roman"/>
          <w:sz w:val="24"/>
          <w:szCs w:val="24"/>
        </w:rPr>
        <w:t>17- Pansiyon Öğrenci-V</w:t>
      </w:r>
      <w:r w:rsidR="008B733E" w:rsidRPr="008B733E">
        <w:rPr>
          <w:rFonts w:ascii="Times New Roman" w:hAnsi="Times New Roman" w:cs="Times New Roman"/>
          <w:sz w:val="24"/>
          <w:szCs w:val="24"/>
        </w:rPr>
        <w:t xml:space="preserve">eli Sözleşmesi </w:t>
      </w:r>
      <w:r w:rsidR="008B733E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8B733E">
        <w:rPr>
          <w:rFonts w:ascii="Times New Roman" w:hAnsi="Times New Roman" w:cs="Times New Roman"/>
          <w:sz w:val="24"/>
          <w:szCs w:val="24"/>
        </w:rPr>
        <w:br/>
      </w:r>
    </w:p>
    <w:p w:rsidR="00973394" w:rsidRPr="00642756" w:rsidRDefault="008B733E" w:rsidP="00962D0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PARALI YATILILIK İÇİN İSTENECEK BELGELER: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FC5D89">
        <w:rPr>
          <w:rFonts w:ascii="Times New Roman" w:hAnsi="Times New Roman" w:cs="Times New Roman"/>
          <w:sz w:val="24"/>
          <w:szCs w:val="24"/>
        </w:rPr>
        <w:t xml:space="preserve">1- </w:t>
      </w:r>
      <w:r w:rsidR="00FC5D89">
        <w:rPr>
          <w:rFonts w:ascii="Times New Roman" w:hAnsi="Times New Roman" w:cs="Times New Roman"/>
          <w:sz w:val="24"/>
          <w:szCs w:val="24"/>
        </w:rPr>
        <w:t xml:space="preserve">Paralı Yatılılık Müracaat Dilekçesi. 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(Ek-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2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Belgesi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okulumuzdan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-web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sitemizden-internetten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alınacak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tır</w:t>
      </w:r>
      <w:proofErr w:type="spellEnd"/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.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)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br/>
      </w:r>
      <w:r w:rsidR="00FC5D89" w:rsidRPr="00FC5D89">
        <w:rPr>
          <w:rFonts w:ascii="Times New Roman" w:eastAsia="Times New Roman" w:hAnsi="Times New Roman" w:cs="Times New Roman"/>
          <w:lang w:val="en-US" w:eastAsia="en-US"/>
        </w:rPr>
        <w:t>2-</w:t>
      </w:r>
      <w:r w:rsidR="00FC5D8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C5D89">
        <w:rPr>
          <w:rFonts w:ascii="Times New Roman" w:eastAsia="Times New Roman" w:hAnsi="Times New Roman" w:cs="Times New Roman"/>
          <w:lang w:val="en-US" w:eastAsia="en-US"/>
        </w:rPr>
        <w:t>Pansiyon</w:t>
      </w:r>
      <w:proofErr w:type="spellEnd"/>
      <w:r w:rsidR="00FC5D8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C5D89">
        <w:rPr>
          <w:rFonts w:ascii="Times New Roman" w:eastAsia="Times New Roman" w:hAnsi="Times New Roman" w:cs="Times New Roman"/>
          <w:lang w:val="en-US" w:eastAsia="en-US"/>
        </w:rPr>
        <w:t>başvuru</w:t>
      </w:r>
      <w:proofErr w:type="spellEnd"/>
      <w:r w:rsidR="00FC5D8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C5D89">
        <w:rPr>
          <w:rFonts w:ascii="Times New Roman" w:eastAsia="Times New Roman" w:hAnsi="Times New Roman" w:cs="Times New Roman"/>
          <w:lang w:val="en-US" w:eastAsia="en-US"/>
        </w:rPr>
        <w:t>bilgi</w:t>
      </w:r>
      <w:proofErr w:type="spellEnd"/>
      <w:r w:rsidR="00FC5D8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FC5D89">
        <w:rPr>
          <w:rFonts w:ascii="Times New Roman" w:eastAsia="Times New Roman" w:hAnsi="Times New Roman" w:cs="Times New Roman"/>
          <w:lang w:val="en-US" w:eastAsia="en-US"/>
        </w:rPr>
        <w:t>formu</w:t>
      </w:r>
      <w:proofErr w:type="spellEnd"/>
      <w:r w:rsidR="00FC5D89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(Ek-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3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Belgesi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okulumuzdan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-web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sitemizden-internetten</w:t>
      </w:r>
      <w:proofErr w:type="spellEnd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 xml:space="preserve"> </w:t>
      </w:r>
      <w:proofErr w:type="spellStart"/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alınacak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tır</w:t>
      </w:r>
      <w:proofErr w:type="spellEnd"/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.</w:t>
      </w:r>
      <w:r w:rsidR="00FC5D89" w:rsidRPr="007942FF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t>)</w:t>
      </w:r>
      <w:r w:rsidR="00FC5D89">
        <w:rPr>
          <w:rFonts w:ascii="Times New Roman" w:eastAsia="Times New Roman" w:hAnsi="Times New Roman" w:cs="Times New Roman"/>
          <w:color w:val="1F497D" w:themeColor="text2"/>
          <w:lang w:val="en-US" w:eastAsia="en-US"/>
        </w:rPr>
        <w:br/>
      </w:r>
      <w:r w:rsidR="00FC5D89" w:rsidRPr="00FC5D89">
        <w:rPr>
          <w:rFonts w:ascii="Times New Roman" w:eastAsia="Times New Roman" w:hAnsi="Times New Roman" w:cs="Times New Roman"/>
          <w:lang w:val="en-US" w:eastAsia="en-US"/>
        </w:rPr>
        <w:t xml:space="preserve">3- </w:t>
      </w:r>
      <w:r w:rsidR="00FC5D89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642756">
        <w:rPr>
          <w:rFonts w:ascii="Times New Roman" w:hAnsi="Times New Roman" w:cs="Times New Roman"/>
          <w:sz w:val="24"/>
          <w:szCs w:val="24"/>
        </w:rPr>
        <w:t>n</w:t>
      </w:r>
      <w:r w:rsidR="00FC5D89">
        <w:rPr>
          <w:rFonts w:ascii="Times New Roman" w:hAnsi="Times New Roman" w:cs="Times New Roman"/>
          <w:sz w:val="24"/>
          <w:szCs w:val="24"/>
        </w:rPr>
        <w:t>üfus cüzdanının aslı ve fotokopisi.</w:t>
      </w:r>
      <w:r w:rsidR="00FC5D89">
        <w:rPr>
          <w:rFonts w:ascii="Times New Roman" w:hAnsi="Times New Roman" w:cs="Times New Roman"/>
          <w:sz w:val="24"/>
          <w:szCs w:val="24"/>
        </w:rPr>
        <w:br/>
        <w:t xml:space="preserve">4- </w:t>
      </w:r>
      <w:r w:rsidR="00FC5D89" w:rsidRPr="00FB6EFC">
        <w:rPr>
          <w:rFonts w:ascii="Times New Roman" w:hAnsi="Times New Roman" w:cs="Times New Roman"/>
          <w:sz w:val="24"/>
          <w:szCs w:val="24"/>
        </w:rPr>
        <w:t>Yatılı okumasına engel olacak bir hastalığın bulunmadığına dair resmi sağlık kuruluşlarından alınacak “Yatılı okumasına engel bir hastal</w:t>
      </w:r>
      <w:r w:rsidR="00FC5D89">
        <w:rPr>
          <w:rFonts w:ascii="Times New Roman" w:hAnsi="Times New Roman" w:cs="Times New Roman"/>
          <w:sz w:val="24"/>
          <w:szCs w:val="24"/>
        </w:rPr>
        <w:t>ı</w:t>
      </w:r>
      <w:r w:rsidR="00FC5D89" w:rsidRPr="00FB6EFC">
        <w:rPr>
          <w:rFonts w:ascii="Times New Roman" w:hAnsi="Times New Roman" w:cs="Times New Roman"/>
          <w:sz w:val="24"/>
          <w:szCs w:val="24"/>
        </w:rPr>
        <w:t>ğı yoktur” ibareli sağlık raporu ve kan grubunu gösteren belge.</w:t>
      </w:r>
      <w:r w:rsidR="00FC5D89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FC5D89">
        <w:rPr>
          <w:rFonts w:ascii="Times New Roman" w:hAnsi="Times New Roman" w:cs="Times New Roman"/>
          <w:sz w:val="24"/>
          <w:szCs w:val="24"/>
        </w:rPr>
        <w:t xml:space="preserve">5- </w:t>
      </w:r>
      <w:r w:rsidR="00FC5D89" w:rsidRPr="001553D9">
        <w:rPr>
          <w:rFonts w:ascii="Times New Roman" w:hAnsi="Times New Roman" w:cs="Times New Roman"/>
          <w:sz w:val="24"/>
          <w:szCs w:val="24"/>
        </w:rPr>
        <w:t>Aile Nüfus Kayıt Örneği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t xml:space="preserve"> (Velinin aile bireylerinin isim ve TC kimlik numaraları ile birlikte vereceği yazılı ve imzalı beyanı da yeterlidir.)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C5D89" w:rsidRPr="00FC5D89">
        <w:rPr>
          <w:rFonts w:ascii="Times New Roman" w:hAnsi="Times New Roman" w:cs="Times New Roman"/>
          <w:sz w:val="24"/>
          <w:szCs w:val="24"/>
        </w:rPr>
        <w:t xml:space="preserve">6- </w:t>
      </w:r>
      <w:r w:rsidR="00FC5D89">
        <w:rPr>
          <w:rFonts w:ascii="Times New Roman" w:hAnsi="Times New Roman" w:cs="Times New Roman"/>
          <w:sz w:val="24"/>
          <w:szCs w:val="24"/>
        </w:rPr>
        <w:t>Öğrencinin 4 adet vesikalık fotoğrafı.</w:t>
      </w:r>
      <w:r w:rsidR="00FC5D89">
        <w:rPr>
          <w:rFonts w:ascii="Times New Roman" w:hAnsi="Times New Roman" w:cs="Times New Roman"/>
          <w:sz w:val="24"/>
          <w:szCs w:val="24"/>
        </w:rPr>
        <w:br/>
        <w:t>7- Paralı Yatılılık için birinci taksitin teslimi. (</w:t>
      </w:r>
      <w:r w:rsidR="006D2CCA">
        <w:rPr>
          <w:rFonts w:ascii="Times New Roman" w:hAnsi="Times New Roman" w:cs="Times New Roman"/>
          <w:sz w:val="24"/>
          <w:szCs w:val="24"/>
        </w:rPr>
        <w:t>2875,00</w:t>
      </w:r>
      <w:r w:rsidR="00FC5D89">
        <w:rPr>
          <w:rFonts w:ascii="Times New Roman" w:hAnsi="Times New Roman" w:cs="Times New Roman"/>
          <w:sz w:val="24"/>
          <w:szCs w:val="24"/>
        </w:rPr>
        <w:t xml:space="preserve"> TL.)</w:t>
      </w:r>
      <w:r w:rsidR="00FC5D89">
        <w:rPr>
          <w:rFonts w:ascii="Times New Roman" w:hAnsi="Times New Roman" w:cs="Times New Roman"/>
          <w:sz w:val="24"/>
          <w:szCs w:val="24"/>
        </w:rPr>
        <w:br/>
        <w:t xml:space="preserve">8- Veli izin Muvafakat belgesi. </w:t>
      </w:r>
      <w:r w:rsidR="00FC5D89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C5D89">
        <w:rPr>
          <w:rFonts w:ascii="Times New Roman" w:hAnsi="Times New Roman" w:cs="Times New Roman"/>
          <w:sz w:val="24"/>
          <w:szCs w:val="24"/>
        </w:rPr>
        <w:t xml:space="preserve">9- </w:t>
      </w:r>
      <w:r w:rsidR="00FC5D89" w:rsidRPr="008B733E">
        <w:rPr>
          <w:rFonts w:ascii="Times New Roman" w:hAnsi="Times New Roman" w:cs="Times New Roman"/>
          <w:sz w:val="24"/>
          <w:szCs w:val="24"/>
        </w:rPr>
        <w:t>Pansiyon Demirbaş eşya taahhütnamesi.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5D89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FC5D89">
        <w:rPr>
          <w:rFonts w:ascii="Times New Roman" w:hAnsi="Times New Roman" w:cs="Times New Roman"/>
          <w:sz w:val="24"/>
          <w:szCs w:val="24"/>
        </w:rPr>
        <w:br/>
        <w:t xml:space="preserve">10- </w:t>
      </w:r>
      <w:r w:rsidR="00FC5D89" w:rsidRPr="008B733E">
        <w:rPr>
          <w:rFonts w:ascii="Times New Roman" w:hAnsi="Times New Roman" w:cs="Times New Roman"/>
          <w:sz w:val="24"/>
          <w:szCs w:val="24"/>
        </w:rPr>
        <w:t>Evci-Çarşı-Gezi ve Sosyal Etkinlikler İzin Belgesi</w:t>
      </w:r>
      <w:r w:rsidR="00FC5D89">
        <w:rPr>
          <w:rFonts w:ascii="Times New Roman" w:hAnsi="Times New Roman" w:cs="Times New Roman"/>
          <w:sz w:val="24"/>
          <w:szCs w:val="24"/>
        </w:rPr>
        <w:t>.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FC5D89" w:rsidRPr="008B733E">
        <w:rPr>
          <w:rFonts w:ascii="Times New Roman" w:hAnsi="Times New Roman" w:cs="Times New Roman"/>
          <w:color w:val="0070C0"/>
          <w:sz w:val="24"/>
          <w:szCs w:val="24"/>
        </w:rPr>
        <w:t>Okulumuzdan alınacaktır.)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C5D89" w:rsidRPr="00FC5D89">
        <w:rPr>
          <w:rFonts w:ascii="Times New Roman" w:hAnsi="Times New Roman" w:cs="Times New Roman"/>
          <w:sz w:val="24"/>
          <w:szCs w:val="24"/>
        </w:rPr>
        <w:t>11-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5D89">
        <w:rPr>
          <w:rFonts w:ascii="Times New Roman" w:hAnsi="Times New Roman" w:cs="Times New Roman"/>
          <w:sz w:val="24"/>
          <w:szCs w:val="24"/>
        </w:rPr>
        <w:t>Pansiyon Öğrenci-V</w:t>
      </w:r>
      <w:r w:rsidR="00FC5D89" w:rsidRPr="008B733E">
        <w:rPr>
          <w:rFonts w:ascii="Times New Roman" w:hAnsi="Times New Roman" w:cs="Times New Roman"/>
          <w:sz w:val="24"/>
          <w:szCs w:val="24"/>
        </w:rPr>
        <w:t xml:space="preserve">eli Sözleşmesi </w:t>
      </w:r>
      <w:r w:rsidR="00FC5D89" w:rsidRPr="008B733E">
        <w:rPr>
          <w:rFonts w:ascii="Times New Roman" w:hAnsi="Times New Roman" w:cs="Times New Roman"/>
          <w:color w:val="0070C0"/>
          <w:sz w:val="24"/>
          <w:szCs w:val="24"/>
        </w:rPr>
        <w:t>(Okulumuzdan alınacaktır.)</w:t>
      </w:r>
      <w:r w:rsidR="00FC5D8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C5D89">
        <w:rPr>
          <w:rFonts w:ascii="Times New Roman" w:hAnsi="Times New Roman" w:cs="Times New Roman"/>
          <w:sz w:val="24"/>
          <w:szCs w:val="24"/>
        </w:rPr>
        <w:br/>
      </w:r>
      <w:r w:rsidR="00FC5D89" w:rsidRPr="00642756">
        <w:rPr>
          <w:rFonts w:ascii="Times New Roman" w:hAnsi="Times New Roman" w:cs="Times New Roman"/>
          <w:b/>
          <w:color w:val="C00000"/>
          <w:sz w:val="24"/>
          <w:szCs w:val="24"/>
        </w:rPr>
        <w:t>NOT: Paralı Yatılı olarak kayıt yaptıracak öğrenciler EK-1 ve ilgili belgeleri doldurmayacaklardır.</w:t>
      </w:r>
    </w:p>
    <w:p w:rsidR="00B75CDD" w:rsidRPr="00C93D47" w:rsidRDefault="00EE4BD1" w:rsidP="00C93D4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br/>
      </w:r>
      <w:r w:rsidR="00C93D47" w:rsidRPr="00C93D47">
        <w:rPr>
          <w:rFonts w:ascii="Times New Roman" w:hAnsi="Times New Roman" w:cs="Times New Roman"/>
          <w:b/>
          <w:color w:val="C00000"/>
          <w:sz w:val="40"/>
          <w:szCs w:val="40"/>
        </w:rPr>
        <w:t>LÜTFEN OKUYUNUZ</w:t>
      </w:r>
      <w:proofErr w:type="gramStart"/>
      <w:r w:rsidR="00C93D47" w:rsidRPr="00C93D47">
        <w:rPr>
          <w:rFonts w:ascii="Times New Roman" w:hAnsi="Times New Roman" w:cs="Times New Roman"/>
          <w:b/>
          <w:color w:val="C00000"/>
          <w:sz w:val="40"/>
          <w:szCs w:val="40"/>
        </w:rPr>
        <w:t>!!!!!!!!!!!</w:t>
      </w:r>
      <w:proofErr w:type="gramEnd"/>
    </w:p>
    <w:p w:rsidR="00C93D47" w:rsidRDefault="00C93D47" w:rsidP="00C93D4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93D47">
        <w:rPr>
          <w:rFonts w:ascii="Times New Roman" w:hAnsi="Times New Roman" w:cs="Times New Roman"/>
          <w:b/>
          <w:color w:val="C00000"/>
          <w:sz w:val="40"/>
          <w:szCs w:val="40"/>
        </w:rPr>
        <w:t>ÖNEMLİ NOTLAR</w:t>
      </w:r>
      <w:r w:rsidR="00EE4BD1">
        <w:rPr>
          <w:rFonts w:ascii="Times New Roman" w:hAnsi="Times New Roman" w:cs="Times New Roman"/>
          <w:b/>
          <w:color w:val="C00000"/>
          <w:sz w:val="40"/>
          <w:szCs w:val="40"/>
        </w:rPr>
        <w:br/>
      </w:r>
    </w:p>
    <w:p w:rsidR="007533F3" w:rsidRDefault="00C93D47" w:rsidP="003C1CD7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1- 20</w:t>
      </w:r>
      <w:r w:rsidR="00A07F1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="00A85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  <w:r w:rsidR="00A07F1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</w:t>
      </w:r>
      <w:r w:rsidR="00A85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Eğitim-Öğretim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EA4B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1</w:t>
      </w:r>
      <w:r w:rsidR="00A850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1</w:t>
      </w:r>
      <w:r w:rsidR="00A07F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A07F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Eylül</w:t>
      </w:r>
      <w:proofErr w:type="spellEnd"/>
      <w:r w:rsidR="00A07F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20</w:t>
      </w:r>
      <w:r w:rsidR="006778F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22</w:t>
      </w:r>
      <w:r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Pazartesi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günü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başlayacaktır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2-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Pansiyon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başvuruları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öğrenci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velisi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tarafından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yapılacaktır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3</w:t>
      </w:r>
      <w:r w:rsidR="00CF515C" w:rsidRPr="00A16BA4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-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Pansiyon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başvuruları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2</w:t>
      </w:r>
      <w:r w:rsidR="00A850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1-25</w:t>
      </w:r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Ağustos</w:t>
      </w:r>
      <w:proofErr w:type="spellEnd"/>
      <w:r w:rsidR="004E35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,</w:t>
      </w:r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k</w:t>
      </w:r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ayıt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işlemleri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2</w:t>
      </w:r>
      <w:r w:rsidR="00A850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8</w:t>
      </w:r>
      <w:r w:rsidR="00AD02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-30</w:t>
      </w:r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Ağustos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20</w:t>
      </w:r>
      <w:r w:rsidR="009C32C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2</w:t>
      </w:r>
      <w:r w:rsidR="00A850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3</w:t>
      </w:r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tarihleri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arasında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yapılacaktır</w:t>
      </w:r>
      <w:proofErr w:type="spellEnd"/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4-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Eksik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bilgi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ve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belgeyle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yapılan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müracaatlar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kesinlikle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kabul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edilmeyecektir</w:t>
      </w:r>
      <w:proofErr w:type="spellEnd"/>
      <w:r w:rsidR="00CF515C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.</w:t>
      </w:r>
      <w:r w:rsidR="00CF51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(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Veli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ve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öğrenci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imzaları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kayıt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sırasında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atılacaktır</w:t>
      </w:r>
      <w:proofErr w:type="spellEnd"/>
      <w:r w:rsidR="00CF515C" w:rsidRPr="00CF515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t>.)</w:t>
      </w:r>
      <w:r w:rsidR="00DB11D3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  <w:br/>
      </w:r>
      <w:r w:rsidR="00DB11D3" w:rsidRP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5-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Belgelerinde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eksiklik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olan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ve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belirtilen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tarihten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sonr</w:t>
      </w:r>
      <w:r w:rsidR="0095002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yapılan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müracaatlar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dikkate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ve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değerlendirmeye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alınmayacaktır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.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Lütfen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tüm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belgeleri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dikkatlice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 xml:space="preserve"> </w:t>
      </w:r>
      <w:proofErr w:type="spellStart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okuyunuz</w:t>
      </w:r>
      <w:proofErr w:type="spellEnd"/>
      <w:r w:rsidR="00DB11D3" w:rsidRPr="00A16BA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en-US"/>
        </w:rPr>
        <w:t>.</w:t>
      </w:r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6-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Parasız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yatılılığa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yerleştirmeler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yönetmelik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hükümleri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doğrultusunda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uzakt</w:t>
      </w:r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an</w:t>
      </w:r>
      <w:proofErr w:type="spellEnd"/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yakına</w:t>
      </w:r>
      <w:proofErr w:type="spellEnd"/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ve</w:t>
      </w:r>
      <w:proofErr w:type="spellEnd"/>
      <w:r w:rsidR="002A5BE1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DB11D3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puan</w:t>
      </w:r>
      <w:proofErr w:type="spellEnd"/>
      <w:r w:rsidR="00DB11D3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DB11D3" w:rsidRPr="004B064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sıralamasına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gore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yapılacaktır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7-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Ortaokulu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PİO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YİBO’larda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okuyan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öğrenciler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okullardan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mezun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olduklarını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resmi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yazı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ile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bildirmeleri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başvuru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belgelerine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eklemeleri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gerekmektedir</w:t>
      </w:r>
      <w:proofErr w:type="spellEnd"/>
      <w:r w:rsidR="00DB11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8-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Paralı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yatılı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kalmak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için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buşvuran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velilerin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birinci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taksitlerini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peşin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olarak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ödemeleri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gerekmektedir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</w:t>
      </w:r>
      <w:r w:rsidR="00A8501E">
        <w:rPr>
          <w:b/>
          <w:bCs/>
          <w:color w:val="000000"/>
          <w:sz w:val="28"/>
          <w:szCs w:val="28"/>
        </w:rPr>
        <w:t>2.875</w:t>
      </w:r>
      <w:r w:rsidR="00EA4B08" w:rsidRPr="00EA4B08">
        <w:rPr>
          <w:b/>
          <w:bCs/>
          <w:color w:val="000000"/>
          <w:sz w:val="28"/>
          <w:szCs w:val="28"/>
        </w:rPr>
        <w:t>.00 TL</w:t>
      </w:r>
      <w:r w:rsidR="00EA4B08" w:rsidRPr="007F0252">
        <w:rPr>
          <w:b/>
          <w:bCs/>
          <w:color w:val="000000"/>
          <w:sz w:val="20"/>
          <w:szCs w:val="20"/>
        </w:rPr>
        <w:t xml:space="preserve"> 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9-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Beyan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edilen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bilgi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ve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belgelere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ait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eksikliğin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veya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yanlışlığın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hukuki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sorumluluğu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veliye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aittir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.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10-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Öğrencinin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anne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ya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da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babasından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başka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birinin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veli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(</w:t>
      </w:r>
      <w:proofErr w:type="spellStart"/>
      <w:r w:rsid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vasi</w:t>
      </w:r>
      <w:proofErr w:type="spellEnd"/>
      <w:r w:rsid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)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olabilmesi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için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hukuki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belge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olması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gerekmektedir</w:t>
      </w:r>
      <w:proofErr w:type="spellEnd"/>
      <w:r w:rsidR="00A16BA4" w:rsidRPr="00393B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.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11- </w:t>
      </w:r>
      <w:proofErr w:type="spellStart"/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Pansiyon</w:t>
      </w:r>
      <w:proofErr w:type="spellEnd"/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10</w:t>
      </w:r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2A5BE1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Eylül</w:t>
      </w:r>
      <w:proofErr w:type="spellEnd"/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20</w:t>
      </w:r>
      <w:r w:rsidR="00C279BA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2</w:t>
      </w:r>
      <w:r w:rsidR="00077E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3</w:t>
      </w:r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Pazar</w:t>
      </w:r>
      <w:proofErr w:type="spellEnd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günü</w:t>
      </w:r>
      <w:proofErr w:type="spellEnd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saat</w:t>
      </w:r>
      <w:proofErr w:type="spellEnd"/>
      <w:r w:rsidR="00A850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 14</w:t>
      </w:r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 xml:space="preserve">.00’da </w:t>
      </w:r>
      <w:proofErr w:type="spellStart"/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açılacaktır</w:t>
      </w:r>
      <w:proofErr w:type="spellEnd"/>
      <w:r w:rsidR="00A16BA4" w:rsidRPr="004E35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  <w:t>.</w:t>
      </w:r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 xml:space="preserve">12-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Yatılı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kalacak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öğrencilerin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pansiyon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giriş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saati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yemek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saati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olan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18.00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etüt</w:t>
      </w:r>
      <w:proofErr w:type="spellEnd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16B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</w:t>
      </w:r>
      <w:r w:rsidR="007533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langıcı</w:t>
      </w:r>
      <w:proofErr w:type="spellEnd"/>
      <w:r w:rsidR="007533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ise</w:t>
      </w:r>
      <w:proofErr w:type="spellEnd"/>
      <w:r w:rsidR="004E35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533F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19.00’dır. </w:t>
      </w:r>
      <w:r w:rsidR="00393B7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:rsidR="00EE4BD1" w:rsidRDefault="00EE4BD1" w:rsidP="003C1CD7">
      <w:pPr>
        <w:spacing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</w:pPr>
    </w:p>
    <w:p w:rsidR="007533F3" w:rsidRDefault="007533F3" w:rsidP="00C93D47">
      <w:pPr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</w:pPr>
    </w:p>
    <w:p w:rsidR="00393B7F" w:rsidRDefault="00EE4BD1" w:rsidP="00393B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      </w:t>
      </w:r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Yusuf </w:t>
      </w:r>
      <w:proofErr w:type="spellStart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Kemalettin</w:t>
      </w:r>
      <w:proofErr w:type="spellEnd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Perin</w:t>
      </w:r>
      <w:proofErr w:type="spellEnd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Fen </w:t>
      </w:r>
      <w:proofErr w:type="spellStart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Lisesi</w:t>
      </w:r>
      <w:proofErr w:type="spellEnd"/>
    </w:p>
    <w:p w:rsidR="00393B7F" w:rsidRPr="00393B7F" w:rsidRDefault="00EE4BD1" w:rsidP="00393B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</w:t>
      </w:r>
      <w:proofErr w:type="spellStart"/>
      <w:r w:rsid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Okul</w:t>
      </w:r>
      <w:proofErr w:type="spellEnd"/>
      <w:r w:rsid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Müdürlüğü</w:t>
      </w:r>
      <w:proofErr w:type="spellEnd"/>
      <w:r w:rsidR="00393B7F" w:rsidRPr="00393B7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br/>
      </w:r>
    </w:p>
    <w:p w:rsidR="00393B7F" w:rsidRDefault="00393B7F" w:rsidP="00393B7F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en-US"/>
        </w:rPr>
      </w:pPr>
    </w:p>
    <w:sectPr w:rsidR="00393B7F" w:rsidSect="006551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2917"/>
    <w:multiLevelType w:val="hybridMultilevel"/>
    <w:tmpl w:val="2AF0AEF2"/>
    <w:lvl w:ilvl="0" w:tplc="FE6659F6">
      <w:start w:val="1"/>
      <w:numFmt w:val="upperLetter"/>
      <w:lvlText w:val="%1)"/>
      <w:lvlJc w:val="left"/>
      <w:pPr>
        <w:ind w:left="736" w:hanging="315"/>
      </w:pPr>
      <w:rPr>
        <w:rFonts w:hint="default"/>
        <w:b/>
        <w:bCs/>
        <w:spacing w:val="-1"/>
        <w:w w:val="99"/>
      </w:rPr>
    </w:lvl>
    <w:lvl w:ilvl="1" w:tplc="8D3E0694">
      <w:start w:val="1"/>
      <w:numFmt w:val="lowerLetter"/>
      <w:lvlText w:val="%2)"/>
      <w:lvlJc w:val="left"/>
      <w:pPr>
        <w:ind w:left="736" w:hanging="246"/>
        <w:jc w:val="right"/>
      </w:pPr>
      <w:rPr>
        <w:rFonts w:hint="default"/>
        <w:spacing w:val="-5"/>
        <w:w w:val="99"/>
      </w:rPr>
    </w:lvl>
    <w:lvl w:ilvl="2" w:tplc="AE627EDA">
      <w:numFmt w:val="bullet"/>
      <w:lvlText w:val="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F3F819FC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5A68BFD4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DCE620A0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ECF64618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75187314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4732B02E">
      <w:numFmt w:val="bullet"/>
      <w:lvlText w:val="•"/>
      <w:lvlJc w:val="left"/>
      <w:pPr>
        <w:ind w:left="87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F"/>
    <w:rsid w:val="00026139"/>
    <w:rsid w:val="0007415A"/>
    <w:rsid w:val="00077E00"/>
    <w:rsid w:val="000C0E32"/>
    <w:rsid w:val="000F10B3"/>
    <w:rsid w:val="001553D9"/>
    <w:rsid w:val="001C7BC4"/>
    <w:rsid w:val="002577F0"/>
    <w:rsid w:val="00267BC9"/>
    <w:rsid w:val="002A5BE1"/>
    <w:rsid w:val="002B234F"/>
    <w:rsid w:val="002B6643"/>
    <w:rsid w:val="002E1769"/>
    <w:rsid w:val="00316F58"/>
    <w:rsid w:val="003740B0"/>
    <w:rsid w:val="00393B7F"/>
    <w:rsid w:val="003C1CD7"/>
    <w:rsid w:val="004112D8"/>
    <w:rsid w:val="0046694B"/>
    <w:rsid w:val="00494414"/>
    <w:rsid w:val="004952A2"/>
    <w:rsid w:val="004A51CE"/>
    <w:rsid w:val="004B0646"/>
    <w:rsid w:val="004C141D"/>
    <w:rsid w:val="004C5AE0"/>
    <w:rsid w:val="004E3500"/>
    <w:rsid w:val="00527E14"/>
    <w:rsid w:val="005717F4"/>
    <w:rsid w:val="00575D12"/>
    <w:rsid w:val="005822AC"/>
    <w:rsid w:val="005E02D4"/>
    <w:rsid w:val="00642756"/>
    <w:rsid w:val="00655159"/>
    <w:rsid w:val="00660474"/>
    <w:rsid w:val="00662F71"/>
    <w:rsid w:val="006778F1"/>
    <w:rsid w:val="006B1CF0"/>
    <w:rsid w:val="006D187D"/>
    <w:rsid w:val="006D2CCA"/>
    <w:rsid w:val="006F0DB3"/>
    <w:rsid w:val="007225E9"/>
    <w:rsid w:val="007269A7"/>
    <w:rsid w:val="007443C9"/>
    <w:rsid w:val="00750978"/>
    <w:rsid w:val="00752254"/>
    <w:rsid w:val="007533F3"/>
    <w:rsid w:val="00772468"/>
    <w:rsid w:val="007942FF"/>
    <w:rsid w:val="00817A46"/>
    <w:rsid w:val="00854948"/>
    <w:rsid w:val="008B733E"/>
    <w:rsid w:val="008C41E1"/>
    <w:rsid w:val="00950022"/>
    <w:rsid w:val="00962D08"/>
    <w:rsid w:val="00973394"/>
    <w:rsid w:val="009C32CB"/>
    <w:rsid w:val="00A07F17"/>
    <w:rsid w:val="00A16BA4"/>
    <w:rsid w:val="00A200E2"/>
    <w:rsid w:val="00A66855"/>
    <w:rsid w:val="00A8501E"/>
    <w:rsid w:val="00AC0267"/>
    <w:rsid w:val="00AD02C2"/>
    <w:rsid w:val="00B368E5"/>
    <w:rsid w:val="00B636A9"/>
    <w:rsid w:val="00B75CDD"/>
    <w:rsid w:val="00C279BA"/>
    <w:rsid w:val="00C330EF"/>
    <w:rsid w:val="00C724CC"/>
    <w:rsid w:val="00C93D47"/>
    <w:rsid w:val="00CA1D68"/>
    <w:rsid w:val="00CB15EF"/>
    <w:rsid w:val="00CD2AFD"/>
    <w:rsid w:val="00CF515C"/>
    <w:rsid w:val="00D026FB"/>
    <w:rsid w:val="00DA3D40"/>
    <w:rsid w:val="00DB11D3"/>
    <w:rsid w:val="00DE6647"/>
    <w:rsid w:val="00E0501F"/>
    <w:rsid w:val="00EA4B08"/>
    <w:rsid w:val="00EB2DBD"/>
    <w:rsid w:val="00EE4BD1"/>
    <w:rsid w:val="00F20BDD"/>
    <w:rsid w:val="00F51009"/>
    <w:rsid w:val="00FB6EFC"/>
    <w:rsid w:val="00FC31FF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903D"/>
  <w15:docId w15:val="{57662D99-1CF5-4C9B-8422-BC84C58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74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2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330E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30EF"/>
    <w:pPr>
      <w:widowControl w:val="0"/>
      <w:spacing w:after="0" w:line="240" w:lineRule="auto"/>
      <w:ind w:left="819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styleId="ListeParagraf">
    <w:name w:val="List Paragraph"/>
    <w:basedOn w:val="Normal"/>
    <w:uiPriority w:val="34"/>
    <w:qFormat/>
    <w:rsid w:val="00AC026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96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0261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</dc:creator>
  <cp:keywords/>
  <dc:description/>
  <cp:lastModifiedBy>pansiyon_mdyrd</cp:lastModifiedBy>
  <cp:revision>12</cp:revision>
  <cp:lastPrinted>2022-07-27T09:04:00Z</cp:lastPrinted>
  <dcterms:created xsi:type="dcterms:W3CDTF">2023-07-14T08:22:00Z</dcterms:created>
  <dcterms:modified xsi:type="dcterms:W3CDTF">2023-07-24T10:24:00Z</dcterms:modified>
</cp:coreProperties>
</file>